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23EE" w14:textId="77777777" w:rsidR="006D6AE2" w:rsidRDefault="006D6AE2" w:rsidP="005E7973">
      <w:pPr>
        <w:tabs>
          <w:tab w:val="left" w:pos="5460"/>
        </w:tabs>
        <w:rPr>
          <w:color w:val="7F7F7F"/>
        </w:rPr>
      </w:pPr>
    </w:p>
    <w:p w14:paraId="371A1D6A" w14:textId="77777777" w:rsidR="006D6AE2" w:rsidRDefault="006D6AE2" w:rsidP="005E7973">
      <w:pPr>
        <w:tabs>
          <w:tab w:val="left" w:pos="5460"/>
        </w:tabs>
        <w:rPr>
          <w:color w:val="7F7F7F"/>
        </w:rPr>
      </w:pPr>
    </w:p>
    <w:p w14:paraId="64DB0A55" w14:textId="77777777" w:rsidR="006D6AE2" w:rsidRDefault="006D6AE2" w:rsidP="005E7973">
      <w:pPr>
        <w:tabs>
          <w:tab w:val="left" w:pos="5460"/>
        </w:tabs>
        <w:rPr>
          <w:color w:val="7F7F7F"/>
        </w:rPr>
      </w:pPr>
    </w:p>
    <w:p w14:paraId="1E48232C" w14:textId="77777777" w:rsidR="006D6AE2" w:rsidRDefault="006D6AE2" w:rsidP="005E7973">
      <w:pPr>
        <w:tabs>
          <w:tab w:val="left" w:pos="5460"/>
        </w:tabs>
        <w:rPr>
          <w:color w:val="7F7F7F"/>
        </w:rPr>
      </w:pPr>
    </w:p>
    <w:p w14:paraId="735B7EEF" w14:textId="77777777" w:rsidR="006D6AE2" w:rsidRDefault="006D6AE2" w:rsidP="005E7973">
      <w:pPr>
        <w:tabs>
          <w:tab w:val="left" w:pos="5460"/>
        </w:tabs>
        <w:rPr>
          <w:color w:val="7F7F7F"/>
        </w:rPr>
      </w:pPr>
    </w:p>
    <w:p w14:paraId="599AD116" w14:textId="77777777" w:rsidR="006D6AE2" w:rsidRDefault="006D6AE2" w:rsidP="005E7973">
      <w:pPr>
        <w:tabs>
          <w:tab w:val="left" w:pos="5460"/>
        </w:tabs>
        <w:rPr>
          <w:color w:val="7F7F7F"/>
        </w:rPr>
      </w:pPr>
    </w:p>
    <w:p w14:paraId="6B046B51" w14:textId="77777777" w:rsidR="006D6AE2" w:rsidRDefault="006D6AE2" w:rsidP="005E7973">
      <w:pPr>
        <w:tabs>
          <w:tab w:val="left" w:pos="5460"/>
        </w:tabs>
        <w:rPr>
          <w:color w:val="7F7F7F"/>
        </w:rPr>
      </w:pPr>
    </w:p>
    <w:p w14:paraId="4A40AB12" w14:textId="77777777" w:rsidR="006D6AE2" w:rsidRDefault="006D6AE2" w:rsidP="005E7973">
      <w:pPr>
        <w:tabs>
          <w:tab w:val="left" w:pos="5460"/>
        </w:tabs>
        <w:rPr>
          <w:color w:val="7F7F7F"/>
        </w:rPr>
      </w:pPr>
    </w:p>
    <w:p w14:paraId="5C9D3048" w14:textId="77777777" w:rsidR="006D6AE2" w:rsidRDefault="006D6AE2" w:rsidP="005E7973">
      <w:pPr>
        <w:tabs>
          <w:tab w:val="left" w:pos="5460"/>
        </w:tabs>
        <w:rPr>
          <w:color w:val="7F7F7F"/>
        </w:rPr>
      </w:pPr>
    </w:p>
    <w:p w14:paraId="0C20296B" w14:textId="77777777" w:rsidR="006D6AE2" w:rsidRDefault="006D6AE2" w:rsidP="005E7973">
      <w:pPr>
        <w:tabs>
          <w:tab w:val="left" w:pos="5460"/>
        </w:tabs>
        <w:rPr>
          <w:color w:val="7F7F7F"/>
        </w:rPr>
      </w:pPr>
    </w:p>
    <w:p w14:paraId="15EBA2FE" w14:textId="77777777" w:rsidR="006D6AE2" w:rsidRDefault="006D6AE2" w:rsidP="005E7973">
      <w:pPr>
        <w:tabs>
          <w:tab w:val="left" w:pos="5460"/>
        </w:tabs>
        <w:rPr>
          <w:color w:val="7F7F7F"/>
        </w:rPr>
      </w:pPr>
    </w:p>
    <w:p w14:paraId="14644FAB" w14:textId="77777777" w:rsidR="006D6AE2" w:rsidRDefault="006D6AE2" w:rsidP="005E7973">
      <w:pPr>
        <w:tabs>
          <w:tab w:val="left" w:pos="5460"/>
        </w:tabs>
        <w:rPr>
          <w:color w:val="7F7F7F"/>
        </w:rPr>
      </w:pPr>
    </w:p>
    <w:p w14:paraId="2D486CCB" w14:textId="77777777" w:rsidR="006D6AE2" w:rsidRDefault="006D6AE2" w:rsidP="005E7973">
      <w:pPr>
        <w:tabs>
          <w:tab w:val="left" w:pos="5460"/>
        </w:tabs>
        <w:rPr>
          <w:color w:val="7F7F7F"/>
        </w:rPr>
      </w:pPr>
    </w:p>
    <w:p w14:paraId="7FD7877B" w14:textId="77777777" w:rsidR="006D6AE2" w:rsidRDefault="006D6AE2" w:rsidP="005E7973">
      <w:pPr>
        <w:tabs>
          <w:tab w:val="left" w:pos="5460"/>
        </w:tabs>
        <w:rPr>
          <w:color w:val="7F7F7F"/>
        </w:rPr>
      </w:pPr>
    </w:p>
    <w:p w14:paraId="55790651" w14:textId="77777777" w:rsidR="006D6AE2" w:rsidRDefault="006D6AE2" w:rsidP="005E7973">
      <w:pPr>
        <w:tabs>
          <w:tab w:val="left" w:pos="5460"/>
        </w:tabs>
        <w:rPr>
          <w:color w:val="7F7F7F"/>
        </w:rPr>
      </w:pPr>
    </w:p>
    <w:p w14:paraId="6259A6ED" w14:textId="1FA95C90" w:rsidR="006D6AE2" w:rsidRPr="00425C43" w:rsidRDefault="006D6AE2" w:rsidP="005E7973">
      <w:pPr>
        <w:tabs>
          <w:tab w:val="left" w:pos="5460"/>
        </w:tabs>
        <w:rPr>
          <w:sz w:val="44"/>
          <w:szCs w:val="44"/>
          <w:lang w:val="en-US"/>
        </w:rPr>
      </w:pPr>
      <w:r w:rsidRPr="00425C43">
        <w:rPr>
          <w:sz w:val="44"/>
          <w:szCs w:val="44"/>
          <w:lang w:val="en-US"/>
        </w:rPr>
        <w:br/>
      </w:r>
      <w:r w:rsidRPr="00425C43">
        <w:rPr>
          <w:sz w:val="44"/>
          <w:szCs w:val="44"/>
          <w:lang w:val="en-US"/>
        </w:rPr>
        <w:br/>
      </w:r>
      <w:r w:rsidR="00034689" w:rsidRPr="00034689">
        <w:rPr>
          <w:sz w:val="44"/>
          <w:szCs w:val="44"/>
          <w:lang w:val="en-US"/>
        </w:rPr>
        <w:t>Imagicle Privacy Policy</w:t>
      </w:r>
    </w:p>
    <w:p w14:paraId="0758FC41" w14:textId="574E947A" w:rsidR="006D6AE2" w:rsidRPr="00425C43" w:rsidRDefault="00034689" w:rsidP="005E7973">
      <w:pPr>
        <w:tabs>
          <w:tab w:val="left" w:pos="5460"/>
        </w:tabs>
        <w:rPr>
          <w:color w:val="00B0F0"/>
          <w:lang w:val="en-US"/>
        </w:rPr>
      </w:pPr>
      <w:r w:rsidRPr="00034689">
        <w:rPr>
          <w:color w:val="808080" w:themeColor="background1" w:themeShade="80"/>
          <w:lang w:val="en-US"/>
        </w:rPr>
        <w:t>Rel.1.2 - Monday, June 12th, 2023</w:t>
      </w:r>
      <w:r w:rsidR="006D6AE2" w:rsidRPr="00425C43">
        <w:rPr>
          <w:color w:val="808080" w:themeColor="background1" w:themeShade="80"/>
          <w:lang w:val="en-US"/>
        </w:rPr>
        <w:br/>
      </w:r>
      <w:r w:rsidR="006D6AE2" w:rsidRPr="00425C43">
        <w:rPr>
          <w:color w:val="00B0F0"/>
          <w:lang w:val="en-US"/>
        </w:rPr>
        <w:t>______________________________________________</w:t>
      </w:r>
    </w:p>
    <w:p w14:paraId="142F8340" w14:textId="77777777" w:rsidR="006D6AE2" w:rsidRPr="00425C43" w:rsidRDefault="006D6AE2" w:rsidP="005E7973">
      <w:pPr>
        <w:tabs>
          <w:tab w:val="left" w:pos="5460"/>
        </w:tabs>
        <w:rPr>
          <w:color w:val="00B0F0"/>
          <w:lang w:val="en-US"/>
        </w:rPr>
      </w:pPr>
    </w:p>
    <w:p w14:paraId="6AB2B4B5" w14:textId="77777777" w:rsidR="006D6AE2" w:rsidRPr="00425C43" w:rsidRDefault="006D6AE2" w:rsidP="005E7973">
      <w:pPr>
        <w:tabs>
          <w:tab w:val="left" w:pos="5460"/>
        </w:tabs>
        <w:rPr>
          <w:color w:val="00B0F0"/>
          <w:lang w:val="en-US"/>
        </w:rPr>
      </w:pPr>
    </w:p>
    <w:p w14:paraId="6AE34A18" w14:textId="77777777" w:rsidR="006D6AE2" w:rsidRPr="00425C43" w:rsidRDefault="006D6AE2" w:rsidP="005E7973">
      <w:pPr>
        <w:tabs>
          <w:tab w:val="left" w:pos="5460"/>
        </w:tabs>
        <w:rPr>
          <w:color w:val="00B0F0"/>
          <w:lang w:val="en-US"/>
        </w:rPr>
      </w:pPr>
    </w:p>
    <w:p w14:paraId="526674F4" w14:textId="77777777" w:rsidR="006D6AE2" w:rsidRPr="00425C43" w:rsidRDefault="006D6AE2" w:rsidP="005E7973">
      <w:pPr>
        <w:tabs>
          <w:tab w:val="left" w:pos="5460"/>
        </w:tabs>
        <w:rPr>
          <w:color w:val="00B0F0"/>
          <w:lang w:val="en-US"/>
        </w:rPr>
      </w:pPr>
    </w:p>
    <w:p w14:paraId="3373BB66" w14:textId="77777777" w:rsidR="006D6AE2" w:rsidRPr="00425C43" w:rsidRDefault="006D6AE2" w:rsidP="005E7973">
      <w:pPr>
        <w:tabs>
          <w:tab w:val="left" w:pos="5460"/>
        </w:tabs>
        <w:rPr>
          <w:color w:val="00B0F0"/>
          <w:lang w:val="en-US"/>
        </w:rPr>
      </w:pPr>
    </w:p>
    <w:p w14:paraId="7E65E417" w14:textId="77777777" w:rsidR="006D6AE2" w:rsidRPr="00425C43" w:rsidRDefault="006D6AE2" w:rsidP="005E7973">
      <w:pPr>
        <w:tabs>
          <w:tab w:val="left" w:pos="5460"/>
        </w:tabs>
        <w:rPr>
          <w:color w:val="00B0F0"/>
          <w:lang w:val="en-US"/>
        </w:rPr>
      </w:pPr>
    </w:p>
    <w:p w14:paraId="7597DF78" w14:textId="77777777" w:rsidR="006D6AE2" w:rsidRPr="00425C43" w:rsidRDefault="006D6AE2" w:rsidP="005E7973">
      <w:pPr>
        <w:tabs>
          <w:tab w:val="left" w:pos="5460"/>
        </w:tabs>
        <w:rPr>
          <w:color w:val="00B0F0"/>
          <w:lang w:val="en-US"/>
        </w:rPr>
      </w:pPr>
    </w:p>
    <w:p w14:paraId="5FD83496" w14:textId="77777777" w:rsidR="006D6AE2" w:rsidRPr="00425C43" w:rsidRDefault="006D6AE2" w:rsidP="005E7973">
      <w:pPr>
        <w:tabs>
          <w:tab w:val="left" w:pos="5460"/>
        </w:tabs>
        <w:rPr>
          <w:color w:val="00B0F0"/>
          <w:lang w:val="en-US"/>
        </w:rPr>
      </w:pPr>
    </w:p>
    <w:p w14:paraId="63ADE278" w14:textId="77777777" w:rsidR="006D6AE2" w:rsidRPr="00425C43" w:rsidRDefault="006D6AE2" w:rsidP="005E7973">
      <w:pPr>
        <w:tabs>
          <w:tab w:val="left" w:pos="5460"/>
        </w:tabs>
        <w:rPr>
          <w:color w:val="00B0F0"/>
          <w:lang w:val="en-US"/>
        </w:rPr>
      </w:pPr>
    </w:p>
    <w:p w14:paraId="4A6925D5" w14:textId="77777777" w:rsidR="006D6AE2" w:rsidRPr="00425C43" w:rsidRDefault="006D6AE2" w:rsidP="005E7973">
      <w:pPr>
        <w:tabs>
          <w:tab w:val="left" w:pos="5460"/>
        </w:tabs>
        <w:rPr>
          <w:color w:val="00B0F0"/>
          <w:lang w:val="en-US"/>
        </w:rPr>
      </w:pPr>
    </w:p>
    <w:p w14:paraId="47957298" w14:textId="1F3362B3" w:rsidR="006D6AE2" w:rsidRPr="00425C43" w:rsidRDefault="00034689" w:rsidP="005E7973">
      <w:pPr>
        <w:tabs>
          <w:tab w:val="left" w:pos="5460"/>
        </w:tabs>
        <w:rPr>
          <w:color w:val="00B0F0"/>
          <w:lang w:val="en-US"/>
        </w:rPr>
      </w:pPr>
      <w:r>
        <w:rPr>
          <w:color w:val="00B0F0"/>
          <w:lang w:val="en-US"/>
        </w:rPr>
        <w:br w:type="column"/>
      </w:r>
    </w:p>
    <w:sdt>
      <w:sdtPr>
        <w:rPr>
          <w:color w:val="808080" w:themeColor="background1" w:themeShade="80"/>
          <w:sz w:val="40"/>
          <w:szCs w:val="40"/>
          <w:lang w:val="en-US"/>
        </w:rPr>
        <w:id w:val="1604614970"/>
        <w:docPartObj>
          <w:docPartGallery w:val="Table of Contents"/>
          <w:docPartUnique/>
        </w:docPartObj>
      </w:sdtPr>
      <w:sdtEndPr>
        <w:rPr>
          <w:b/>
          <w:bCs/>
          <w:noProof/>
          <w:color w:val="auto"/>
          <w:sz w:val="20"/>
          <w:szCs w:val="18"/>
          <w:lang w:val="it-IT"/>
        </w:rPr>
      </w:sdtEndPr>
      <w:sdtContent>
        <w:p w14:paraId="12B5D856" w14:textId="0E14897F" w:rsidR="00480860" w:rsidRPr="00480860" w:rsidRDefault="00480860" w:rsidP="00480860">
          <w:pPr>
            <w:tabs>
              <w:tab w:val="left" w:pos="5460"/>
            </w:tabs>
            <w:rPr>
              <w:color w:val="808080" w:themeColor="background1" w:themeShade="80"/>
              <w:sz w:val="40"/>
              <w:szCs w:val="40"/>
              <w:lang w:val="en-US"/>
            </w:rPr>
          </w:pPr>
          <w:r w:rsidRPr="00480860">
            <w:rPr>
              <w:color w:val="808080" w:themeColor="background1" w:themeShade="80"/>
              <w:sz w:val="40"/>
              <w:szCs w:val="40"/>
              <w:lang w:val="en-US"/>
            </w:rPr>
            <w:t>Contents</w:t>
          </w:r>
        </w:p>
        <w:p w14:paraId="3389910F" w14:textId="646DFECE" w:rsidR="00332894" w:rsidRDefault="00480860">
          <w:pPr>
            <w:pStyle w:val="TOC1"/>
            <w:tabs>
              <w:tab w:val="left" w:pos="400"/>
              <w:tab w:val="right" w:leader="dot" w:pos="7785"/>
            </w:tabs>
            <w:rPr>
              <w:rFonts w:eastAsiaTheme="minorEastAsia" w:cstheme="minorBidi"/>
              <w:b w:val="0"/>
              <w:noProof/>
              <w:kern w:val="2"/>
              <w:lang w:val="en-US"/>
              <w14:ligatures w14:val="standardContextual"/>
            </w:rPr>
          </w:pPr>
          <w:r>
            <w:fldChar w:fldCharType="begin"/>
          </w:r>
          <w:r>
            <w:instrText xml:space="preserve"> TOC \o "1-3" \h \z \u </w:instrText>
          </w:r>
          <w:r>
            <w:fldChar w:fldCharType="separate"/>
          </w:r>
          <w:hyperlink w:anchor="_Toc148445853" w:history="1">
            <w:r w:rsidR="00332894" w:rsidRPr="00143939">
              <w:rPr>
                <w:rStyle w:val="Hyperlink"/>
                <w:noProof/>
              </w:rPr>
              <w:t>1</w:t>
            </w:r>
            <w:r w:rsidR="00332894">
              <w:rPr>
                <w:rFonts w:eastAsiaTheme="minorEastAsia" w:cstheme="minorBidi"/>
                <w:b w:val="0"/>
                <w:noProof/>
                <w:kern w:val="2"/>
                <w:lang w:val="en-US"/>
                <w14:ligatures w14:val="standardContextual"/>
              </w:rPr>
              <w:tab/>
            </w:r>
            <w:r w:rsidR="00332894" w:rsidRPr="00143939">
              <w:rPr>
                <w:rStyle w:val="Hyperlink"/>
                <w:noProof/>
              </w:rPr>
              <w:t>General</w:t>
            </w:r>
            <w:r w:rsidR="00332894">
              <w:rPr>
                <w:noProof/>
                <w:webHidden/>
              </w:rPr>
              <w:tab/>
            </w:r>
            <w:r w:rsidR="00332894">
              <w:rPr>
                <w:noProof/>
                <w:webHidden/>
              </w:rPr>
              <w:fldChar w:fldCharType="begin"/>
            </w:r>
            <w:r w:rsidR="00332894">
              <w:rPr>
                <w:noProof/>
                <w:webHidden/>
              </w:rPr>
              <w:instrText xml:space="preserve"> PAGEREF _Toc148445853 \h </w:instrText>
            </w:r>
            <w:r w:rsidR="00332894">
              <w:rPr>
                <w:noProof/>
                <w:webHidden/>
              </w:rPr>
            </w:r>
            <w:r w:rsidR="00332894">
              <w:rPr>
                <w:noProof/>
                <w:webHidden/>
              </w:rPr>
              <w:fldChar w:fldCharType="separate"/>
            </w:r>
            <w:r w:rsidR="00332894">
              <w:rPr>
                <w:noProof/>
                <w:webHidden/>
              </w:rPr>
              <w:t>3</w:t>
            </w:r>
            <w:r w:rsidR="00332894">
              <w:rPr>
                <w:noProof/>
                <w:webHidden/>
              </w:rPr>
              <w:fldChar w:fldCharType="end"/>
            </w:r>
          </w:hyperlink>
        </w:p>
        <w:p w14:paraId="3F8ECE88" w14:textId="56628ADF"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54" w:history="1">
            <w:r w:rsidR="00332894" w:rsidRPr="00143939">
              <w:rPr>
                <w:rStyle w:val="Hyperlink"/>
                <w:noProof/>
              </w:rPr>
              <w:t>2</w:t>
            </w:r>
            <w:r w:rsidR="00332894">
              <w:rPr>
                <w:rFonts w:eastAsiaTheme="minorEastAsia" w:cstheme="minorBidi"/>
                <w:b w:val="0"/>
                <w:noProof/>
                <w:kern w:val="2"/>
                <w:lang w:val="en-US"/>
                <w14:ligatures w14:val="standardContextual"/>
              </w:rPr>
              <w:tab/>
            </w:r>
            <w:r w:rsidR="00332894" w:rsidRPr="00143939">
              <w:rPr>
                <w:rStyle w:val="Hyperlink"/>
                <w:noProof/>
              </w:rPr>
              <w:t>Data Controller</w:t>
            </w:r>
            <w:r w:rsidR="00332894">
              <w:rPr>
                <w:noProof/>
                <w:webHidden/>
              </w:rPr>
              <w:tab/>
            </w:r>
            <w:r w:rsidR="00332894">
              <w:rPr>
                <w:noProof/>
                <w:webHidden/>
              </w:rPr>
              <w:fldChar w:fldCharType="begin"/>
            </w:r>
            <w:r w:rsidR="00332894">
              <w:rPr>
                <w:noProof/>
                <w:webHidden/>
              </w:rPr>
              <w:instrText xml:space="preserve"> PAGEREF _Toc148445854 \h </w:instrText>
            </w:r>
            <w:r w:rsidR="00332894">
              <w:rPr>
                <w:noProof/>
                <w:webHidden/>
              </w:rPr>
            </w:r>
            <w:r w:rsidR="00332894">
              <w:rPr>
                <w:noProof/>
                <w:webHidden/>
              </w:rPr>
              <w:fldChar w:fldCharType="separate"/>
            </w:r>
            <w:r w:rsidR="00332894">
              <w:rPr>
                <w:noProof/>
                <w:webHidden/>
              </w:rPr>
              <w:t>3</w:t>
            </w:r>
            <w:r w:rsidR="00332894">
              <w:rPr>
                <w:noProof/>
                <w:webHidden/>
              </w:rPr>
              <w:fldChar w:fldCharType="end"/>
            </w:r>
          </w:hyperlink>
        </w:p>
        <w:p w14:paraId="64960854" w14:textId="6FB67DA7"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55" w:history="1">
            <w:r w:rsidR="00332894" w:rsidRPr="00143939">
              <w:rPr>
                <w:rStyle w:val="Hyperlink"/>
                <w:noProof/>
              </w:rPr>
              <w:t>3</w:t>
            </w:r>
            <w:r w:rsidR="00332894">
              <w:rPr>
                <w:rFonts w:eastAsiaTheme="minorEastAsia" w:cstheme="minorBidi"/>
                <w:b w:val="0"/>
                <w:noProof/>
                <w:kern w:val="2"/>
                <w:lang w:val="en-US"/>
                <w14:ligatures w14:val="standardContextual"/>
              </w:rPr>
              <w:tab/>
            </w:r>
            <w:r w:rsidR="00332894" w:rsidRPr="00143939">
              <w:rPr>
                <w:rStyle w:val="Hyperlink"/>
                <w:noProof/>
              </w:rPr>
              <w:t>Types of data processed purposes and legal basis</w:t>
            </w:r>
            <w:r w:rsidR="00332894">
              <w:rPr>
                <w:noProof/>
                <w:webHidden/>
              </w:rPr>
              <w:tab/>
            </w:r>
            <w:r w:rsidR="00332894">
              <w:rPr>
                <w:noProof/>
                <w:webHidden/>
              </w:rPr>
              <w:fldChar w:fldCharType="begin"/>
            </w:r>
            <w:r w:rsidR="00332894">
              <w:rPr>
                <w:noProof/>
                <w:webHidden/>
              </w:rPr>
              <w:instrText xml:space="preserve"> PAGEREF _Toc148445855 \h </w:instrText>
            </w:r>
            <w:r w:rsidR="00332894">
              <w:rPr>
                <w:noProof/>
                <w:webHidden/>
              </w:rPr>
            </w:r>
            <w:r w:rsidR="00332894">
              <w:rPr>
                <w:noProof/>
                <w:webHidden/>
              </w:rPr>
              <w:fldChar w:fldCharType="separate"/>
            </w:r>
            <w:r w:rsidR="00332894">
              <w:rPr>
                <w:noProof/>
                <w:webHidden/>
              </w:rPr>
              <w:t>3</w:t>
            </w:r>
            <w:r w:rsidR="00332894">
              <w:rPr>
                <w:noProof/>
                <w:webHidden/>
              </w:rPr>
              <w:fldChar w:fldCharType="end"/>
            </w:r>
          </w:hyperlink>
        </w:p>
        <w:p w14:paraId="6ACA5EF2" w14:textId="6AC46CD4" w:rsidR="00332894" w:rsidRDefault="00000000">
          <w:pPr>
            <w:pStyle w:val="TOC2"/>
            <w:tabs>
              <w:tab w:val="left" w:pos="800"/>
              <w:tab w:val="right" w:leader="dot" w:pos="7785"/>
            </w:tabs>
            <w:rPr>
              <w:rFonts w:eastAsiaTheme="minorEastAsia" w:cstheme="minorBidi"/>
              <w:i w:val="0"/>
              <w:noProof/>
              <w:kern w:val="2"/>
              <w:lang w:val="en-US"/>
              <w14:ligatures w14:val="standardContextual"/>
            </w:rPr>
          </w:pPr>
          <w:hyperlink w:anchor="_Toc148445856" w:history="1">
            <w:r w:rsidR="00332894" w:rsidRPr="00143939">
              <w:rPr>
                <w:rStyle w:val="Hyperlink"/>
                <w:noProof/>
                <w:lang w:val="en-US"/>
              </w:rPr>
              <w:t>3.1</w:t>
            </w:r>
            <w:r w:rsidR="00332894">
              <w:rPr>
                <w:rFonts w:eastAsiaTheme="minorEastAsia" w:cstheme="minorBidi"/>
                <w:i w:val="0"/>
                <w:noProof/>
                <w:kern w:val="2"/>
                <w:lang w:val="en-US"/>
                <w14:ligatures w14:val="standardContextual"/>
              </w:rPr>
              <w:tab/>
            </w:r>
            <w:r w:rsidR="00332894" w:rsidRPr="00143939">
              <w:rPr>
                <w:rStyle w:val="Hyperlink"/>
                <w:noProof/>
                <w:lang w:val="en-US"/>
              </w:rPr>
              <w:t>Data provided directly by the User / Data Subject</w:t>
            </w:r>
            <w:r w:rsidR="00332894">
              <w:rPr>
                <w:noProof/>
                <w:webHidden/>
              </w:rPr>
              <w:tab/>
            </w:r>
            <w:r w:rsidR="00332894">
              <w:rPr>
                <w:noProof/>
                <w:webHidden/>
              </w:rPr>
              <w:fldChar w:fldCharType="begin"/>
            </w:r>
            <w:r w:rsidR="00332894">
              <w:rPr>
                <w:noProof/>
                <w:webHidden/>
              </w:rPr>
              <w:instrText xml:space="preserve"> PAGEREF _Toc148445856 \h </w:instrText>
            </w:r>
            <w:r w:rsidR="00332894">
              <w:rPr>
                <w:noProof/>
                <w:webHidden/>
              </w:rPr>
            </w:r>
            <w:r w:rsidR="00332894">
              <w:rPr>
                <w:noProof/>
                <w:webHidden/>
              </w:rPr>
              <w:fldChar w:fldCharType="separate"/>
            </w:r>
            <w:r w:rsidR="00332894">
              <w:rPr>
                <w:noProof/>
                <w:webHidden/>
              </w:rPr>
              <w:t>3</w:t>
            </w:r>
            <w:r w:rsidR="00332894">
              <w:rPr>
                <w:noProof/>
                <w:webHidden/>
              </w:rPr>
              <w:fldChar w:fldCharType="end"/>
            </w:r>
          </w:hyperlink>
        </w:p>
        <w:p w14:paraId="70A96159" w14:textId="43A347AE" w:rsidR="00332894" w:rsidRDefault="00000000">
          <w:pPr>
            <w:pStyle w:val="TOC2"/>
            <w:tabs>
              <w:tab w:val="left" w:pos="800"/>
              <w:tab w:val="right" w:leader="dot" w:pos="7785"/>
            </w:tabs>
            <w:rPr>
              <w:rFonts w:eastAsiaTheme="minorEastAsia" w:cstheme="minorBidi"/>
              <w:i w:val="0"/>
              <w:noProof/>
              <w:kern w:val="2"/>
              <w:lang w:val="en-US"/>
              <w14:ligatures w14:val="standardContextual"/>
            </w:rPr>
          </w:pPr>
          <w:hyperlink w:anchor="_Toc148445857" w:history="1">
            <w:r w:rsidR="00332894" w:rsidRPr="00143939">
              <w:rPr>
                <w:rStyle w:val="Hyperlink"/>
                <w:noProof/>
              </w:rPr>
              <w:t>3.2</w:t>
            </w:r>
            <w:r w:rsidR="00332894">
              <w:rPr>
                <w:rFonts w:eastAsiaTheme="minorEastAsia" w:cstheme="minorBidi"/>
                <w:i w:val="0"/>
                <w:noProof/>
                <w:kern w:val="2"/>
                <w:lang w:val="en-US"/>
                <w14:ligatures w14:val="standardContextual"/>
              </w:rPr>
              <w:tab/>
            </w:r>
            <w:r w:rsidR="00332894" w:rsidRPr="00143939">
              <w:rPr>
                <w:rStyle w:val="Hyperlink"/>
                <w:noProof/>
              </w:rPr>
              <w:t>Data collected automatically through the site</w:t>
            </w:r>
            <w:r w:rsidR="00332894">
              <w:rPr>
                <w:noProof/>
                <w:webHidden/>
              </w:rPr>
              <w:tab/>
            </w:r>
            <w:r w:rsidR="00332894">
              <w:rPr>
                <w:noProof/>
                <w:webHidden/>
              </w:rPr>
              <w:fldChar w:fldCharType="begin"/>
            </w:r>
            <w:r w:rsidR="00332894">
              <w:rPr>
                <w:noProof/>
                <w:webHidden/>
              </w:rPr>
              <w:instrText xml:space="preserve"> PAGEREF _Toc148445857 \h </w:instrText>
            </w:r>
            <w:r w:rsidR="00332894">
              <w:rPr>
                <w:noProof/>
                <w:webHidden/>
              </w:rPr>
            </w:r>
            <w:r w:rsidR="00332894">
              <w:rPr>
                <w:noProof/>
                <w:webHidden/>
              </w:rPr>
              <w:fldChar w:fldCharType="separate"/>
            </w:r>
            <w:r w:rsidR="00332894">
              <w:rPr>
                <w:noProof/>
                <w:webHidden/>
              </w:rPr>
              <w:t>5</w:t>
            </w:r>
            <w:r w:rsidR="00332894">
              <w:rPr>
                <w:noProof/>
                <w:webHidden/>
              </w:rPr>
              <w:fldChar w:fldCharType="end"/>
            </w:r>
          </w:hyperlink>
        </w:p>
        <w:p w14:paraId="2D0881DA" w14:textId="3B1258E7"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58" w:history="1">
            <w:r w:rsidR="00332894" w:rsidRPr="00143939">
              <w:rPr>
                <w:rStyle w:val="Hyperlink"/>
                <w:noProof/>
              </w:rPr>
              <w:t>4</w:t>
            </w:r>
            <w:r w:rsidR="00332894">
              <w:rPr>
                <w:rFonts w:eastAsiaTheme="minorEastAsia" w:cstheme="minorBidi"/>
                <w:b w:val="0"/>
                <w:noProof/>
                <w:kern w:val="2"/>
                <w:lang w:val="en-US"/>
                <w14:ligatures w14:val="standardContextual"/>
              </w:rPr>
              <w:tab/>
            </w:r>
            <w:r w:rsidR="00332894" w:rsidRPr="00143939">
              <w:rPr>
                <w:rStyle w:val="Hyperlink"/>
                <w:noProof/>
              </w:rPr>
              <w:t>Compulsory or optional nature of the provision of data and consequences of a refusal to provide</w:t>
            </w:r>
            <w:r w:rsidR="00332894">
              <w:rPr>
                <w:noProof/>
                <w:webHidden/>
              </w:rPr>
              <w:tab/>
            </w:r>
            <w:r w:rsidR="00332894">
              <w:rPr>
                <w:noProof/>
                <w:webHidden/>
              </w:rPr>
              <w:fldChar w:fldCharType="begin"/>
            </w:r>
            <w:r w:rsidR="00332894">
              <w:rPr>
                <w:noProof/>
                <w:webHidden/>
              </w:rPr>
              <w:instrText xml:space="preserve"> PAGEREF _Toc148445858 \h </w:instrText>
            </w:r>
            <w:r w:rsidR="00332894">
              <w:rPr>
                <w:noProof/>
                <w:webHidden/>
              </w:rPr>
            </w:r>
            <w:r w:rsidR="00332894">
              <w:rPr>
                <w:noProof/>
                <w:webHidden/>
              </w:rPr>
              <w:fldChar w:fldCharType="separate"/>
            </w:r>
            <w:r w:rsidR="00332894">
              <w:rPr>
                <w:noProof/>
                <w:webHidden/>
              </w:rPr>
              <w:t>6</w:t>
            </w:r>
            <w:r w:rsidR="00332894">
              <w:rPr>
                <w:noProof/>
                <w:webHidden/>
              </w:rPr>
              <w:fldChar w:fldCharType="end"/>
            </w:r>
          </w:hyperlink>
        </w:p>
        <w:p w14:paraId="3A6A5F0A" w14:textId="1EA24D35"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59" w:history="1">
            <w:r w:rsidR="00332894" w:rsidRPr="00143939">
              <w:rPr>
                <w:rStyle w:val="Hyperlink"/>
                <w:noProof/>
              </w:rPr>
              <w:t>5</w:t>
            </w:r>
            <w:r w:rsidR="00332894">
              <w:rPr>
                <w:rFonts w:eastAsiaTheme="minorEastAsia" w:cstheme="minorBidi"/>
                <w:b w:val="0"/>
                <w:noProof/>
                <w:kern w:val="2"/>
                <w:lang w:val="en-US"/>
                <w14:ligatures w14:val="standardContextual"/>
              </w:rPr>
              <w:tab/>
            </w:r>
            <w:r w:rsidR="00332894" w:rsidRPr="00143939">
              <w:rPr>
                <w:rStyle w:val="Hyperlink"/>
                <w:noProof/>
              </w:rPr>
              <w:t>Processing methods</w:t>
            </w:r>
            <w:r w:rsidR="00332894">
              <w:rPr>
                <w:noProof/>
                <w:webHidden/>
              </w:rPr>
              <w:tab/>
            </w:r>
            <w:r w:rsidR="00332894">
              <w:rPr>
                <w:noProof/>
                <w:webHidden/>
              </w:rPr>
              <w:fldChar w:fldCharType="begin"/>
            </w:r>
            <w:r w:rsidR="00332894">
              <w:rPr>
                <w:noProof/>
                <w:webHidden/>
              </w:rPr>
              <w:instrText xml:space="preserve"> PAGEREF _Toc148445859 \h </w:instrText>
            </w:r>
            <w:r w:rsidR="00332894">
              <w:rPr>
                <w:noProof/>
                <w:webHidden/>
              </w:rPr>
            </w:r>
            <w:r w:rsidR="00332894">
              <w:rPr>
                <w:noProof/>
                <w:webHidden/>
              </w:rPr>
              <w:fldChar w:fldCharType="separate"/>
            </w:r>
            <w:r w:rsidR="00332894">
              <w:rPr>
                <w:noProof/>
                <w:webHidden/>
              </w:rPr>
              <w:t>6</w:t>
            </w:r>
            <w:r w:rsidR="00332894">
              <w:rPr>
                <w:noProof/>
                <w:webHidden/>
              </w:rPr>
              <w:fldChar w:fldCharType="end"/>
            </w:r>
          </w:hyperlink>
        </w:p>
        <w:p w14:paraId="1DCCCA1E" w14:textId="48DDC9BD"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60" w:history="1">
            <w:r w:rsidR="00332894" w:rsidRPr="00143939">
              <w:rPr>
                <w:rStyle w:val="Hyperlink"/>
                <w:noProof/>
              </w:rPr>
              <w:t>6</w:t>
            </w:r>
            <w:r w:rsidR="00332894">
              <w:rPr>
                <w:rFonts w:eastAsiaTheme="minorEastAsia" w:cstheme="minorBidi"/>
                <w:b w:val="0"/>
                <w:noProof/>
                <w:kern w:val="2"/>
                <w:lang w:val="en-US"/>
                <w14:ligatures w14:val="standardContextual"/>
              </w:rPr>
              <w:tab/>
            </w:r>
            <w:r w:rsidR="00332894" w:rsidRPr="00143939">
              <w:rPr>
                <w:rStyle w:val="Hyperlink"/>
                <w:noProof/>
              </w:rPr>
              <w:t>Recipients of the personal data</w:t>
            </w:r>
            <w:r w:rsidR="00332894">
              <w:rPr>
                <w:noProof/>
                <w:webHidden/>
              </w:rPr>
              <w:tab/>
            </w:r>
            <w:r w:rsidR="00332894">
              <w:rPr>
                <w:noProof/>
                <w:webHidden/>
              </w:rPr>
              <w:fldChar w:fldCharType="begin"/>
            </w:r>
            <w:r w:rsidR="00332894">
              <w:rPr>
                <w:noProof/>
                <w:webHidden/>
              </w:rPr>
              <w:instrText xml:space="preserve"> PAGEREF _Toc148445860 \h </w:instrText>
            </w:r>
            <w:r w:rsidR="00332894">
              <w:rPr>
                <w:noProof/>
                <w:webHidden/>
              </w:rPr>
            </w:r>
            <w:r w:rsidR="00332894">
              <w:rPr>
                <w:noProof/>
                <w:webHidden/>
              </w:rPr>
              <w:fldChar w:fldCharType="separate"/>
            </w:r>
            <w:r w:rsidR="00332894">
              <w:rPr>
                <w:noProof/>
                <w:webHidden/>
              </w:rPr>
              <w:t>6</w:t>
            </w:r>
            <w:r w:rsidR="00332894">
              <w:rPr>
                <w:noProof/>
                <w:webHidden/>
              </w:rPr>
              <w:fldChar w:fldCharType="end"/>
            </w:r>
          </w:hyperlink>
        </w:p>
        <w:p w14:paraId="54729F50" w14:textId="6568EB90"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61" w:history="1">
            <w:r w:rsidR="00332894" w:rsidRPr="00143939">
              <w:rPr>
                <w:rStyle w:val="Hyperlink"/>
                <w:noProof/>
              </w:rPr>
              <w:t>7</w:t>
            </w:r>
            <w:r w:rsidR="00332894">
              <w:rPr>
                <w:rFonts w:eastAsiaTheme="minorEastAsia" w:cstheme="minorBidi"/>
                <w:b w:val="0"/>
                <w:noProof/>
                <w:kern w:val="2"/>
                <w:lang w:val="en-US"/>
                <w14:ligatures w14:val="standardContextual"/>
              </w:rPr>
              <w:tab/>
            </w:r>
            <w:r w:rsidR="00332894" w:rsidRPr="00143939">
              <w:rPr>
                <w:rStyle w:val="Hyperlink"/>
                <w:noProof/>
              </w:rPr>
              <w:t>Place processing</w:t>
            </w:r>
            <w:r w:rsidR="00332894">
              <w:rPr>
                <w:noProof/>
                <w:webHidden/>
              </w:rPr>
              <w:tab/>
            </w:r>
            <w:r w:rsidR="00332894">
              <w:rPr>
                <w:noProof/>
                <w:webHidden/>
              </w:rPr>
              <w:fldChar w:fldCharType="begin"/>
            </w:r>
            <w:r w:rsidR="00332894">
              <w:rPr>
                <w:noProof/>
                <w:webHidden/>
              </w:rPr>
              <w:instrText xml:space="preserve"> PAGEREF _Toc148445861 \h </w:instrText>
            </w:r>
            <w:r w:rsidR="00332894">
              <w:rPr>
                <w:noProof/>
                <w:webHidden/>
              </w:rPr>
            </w:r>
            <w:r w:rsidR="00332894">
              <w:rPr>
                <w:noProof/>
                <w:webHidden/>
              </w:rPr>
              <w:fldChar w:fldCharType="separate"/>
            </w:r>
            <w:r w:rsidR="00332894">
              <w:rPr>
                <w:noProof/>
                <w:webHidden/>
              </w:rPr>
              <w:t>7</w:t>
            </w:r>
            <w:r w:rsidR="00332894">
              <w:rPr>
                <w:noProof/>
                <w:webHidden/>
              </w:rPr>
              <w:fldChar w:fldCharType="end"/>
            </w:r>
          </w:hyperlink>
        </w:p>
        <w:p w14:paraId="4C56A5AA" w14:textId="472B7C22"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62" w:history="1">
            <w:r w:rsidR="00332894" w:rsidRPr="00143939">
              <w:rPr>
                <w:rStyle w:val="Hyperlink"/>
                <w:noProof/>
              </w:rPr>
              <w:t>8</w:t>
            </w:r>
            <w:r w:rsidR="00332894">
              <w:rPr>
                <w:rFonts w:eastAsiaTheme="minorEastAsia" w:cstheme="minorBidi"/>
                <w:b w:val="0"/>
                <w:noProof/>
                <w:kern w:val="2"/>
                <w:lang w:val="en-US"/>
                <w14:ligatures w14:val="standardContextual"/>
              </w:rPr>
              <w:tab/>
            </w:r>
            <w:r w:rsidR="00332894" w:rsidRPr="00143939">
              <w:rPr>
                <w:rStyle w:val="Hyperlink"/>
                <w:noProof/>
              </w:rPr>
              <w:t>Retention period</w:t>
            </w:r>
            <w:r w:rsidR="00332894">
              <w:rPr>
                <w:noProof/>
                <w:webHidden/>
              </w:rPr>
              <w:tab/>
            </w:r>
            <w:r w:rsidR="00332894">
              <w:rPr>
                <w:noProof/>
                <w:webHidden/>
              </w:rPr>
              <w:fldChar w:fldCharType="begin"/>
            </w:r>
            <w:r w:rsidR="00332894">
              <w:rPr>
                <w:noProof/>
                <w:webHidden/>
              </w:rPr>
              <w:instrText xml:space="preserve"> PAGEREF _Toc148445862 \h </w:instrText>
            </w:r>
            <w:r w:rsidR="00332894">
              <w:rPr>
                <w:noProof/>
                <w:webHidden/>
              </w:rPr>
            </w:r>
            <w:r w:rsidR="00332894">
              <w:rPr>
                <w:noProof/>
                <w:webHidden/>
              </w:rPr>
              <w:fldChar w:fldCharType="separate"/>
            </w:r>
            <w:r w:rsidR="00332894">
              <w:rPr>
                <w:noProof/>
                <w:webHidden/>
              </w:rPr>
              <w:t>7</w:t>
            </w:r>
            <w:r w:rsidR="00332894">
              <w:rPr>
                <w:noProof/>
                <w:webHidden/>
              </w:rPr>
              <w:fldChar w:fldCharType="end"/>
            </w:r>
          </w:hyperlink>
        </w:p>
        <w:p w14:paraId="331E5049" w14:textId="7C9D2BF5" w:rsidR="00332894" w:rsidRDefault="00000000">
          <w:pPr>
            <w:pStyle w:val="TOC2"/>
            <w:tabs>
              <w:tab w:val="left" w:pos="800"/>
              <w:tab w:val="right" w:leader="dot" w:pos="7785"/>
            </w:tabs>
            <w:rPr>
              <w:rFonts w:eastAsiaTheme="minorEastAsia" w:cstheme="minorBidi"/>
              <w:i w:val="0"/>
              <w:noProof/>
              <w:kern w:val="2"/>
              <w:lang w:val="en-US"/>
              <w14:ligatures w14:val="standardContextual"/>
            </w:rPr>
          </w:pPr>
          <w:hyperlink w:anchor="_Toc148445863" w:history="1">
            <w:r w:rsidR="00332894" w:rsidRPr="00143939">
              <w:rPr>
                <w:rStyle w:val="Hyperlink"/>
                <w:noProof/>
                <w:lang w:val="en-US"/>
              </w:rPr>
              <w:t>8.1</w:t>
            </w:r>
            <w:r w:rsidR="00332894">
              <w:rPr>
                <w:rFonts w:eastAsiaTheme="minorEastAsia" w:cstheme="minorBidi"/>
                <w:i w:val="0"/>
                <w:noProof/>
                <w:kern w:val="2"/>
                <w:lang w:val="en-US"/>
                <w14:ligatures w14:val="standardContextual"/>
              </w:rPr>
              <w:tab/>
            </w:r>
            <w:r w:rsidR="00332894" w:rsidRPr="00143939">
              <w:rPr>
                <w:rStyle w:val="Hyperlink"/>
                <w:noProof/>
                <w:lang w:val="en-US"/>
              </w:rPr>
              <w:t>Data provided by the user/Data subject</w:t>
            </w:r>
            <w:r w:rsidR="00332894">
              <w:rPr>
                <w:noProof/>
                <w:webHidden/>
              </w:rPr>
              <w:tab/>
            </w:r>
            <w:r w:rsidR="00332894">
              <w:rPr>
                <w:noProof/>
                <w:webHidden/>
              </w:rPr>
              <w:fldChar w:fldCharType="begin"/>
            </w:r>
            <w:r w:rsidR="00332894">
              <w:rPr>
                <w:noProof/>
                <w:webHidden/>
              </w:rPr>
              <w:instrText xml:space="preserve"> PAGEREF _Toc148445863 \h </w:instrText>
            </w:r>
            <w:r w:rsidR="00332894">
              <w:rPr>
                <w:noProof/>
                <w:webHidden/>
              </w:rPr>
            </w:r>
            <w:r w:rsidR="00332894">
              <w:rPr>
                <w:noProof/>
                <w:webHidden/>
              </w:rPr>
              <w:fldChar w:fldCharType="separate"/>
            </w:r>
            <w:r w:rsidR="00332894">
              <w:rPr>
                <w:noProof/>
                <w:webHidden/>
              </w:rPr>
              <w:t>7</w:t>
            </w:r>
            <w:r w:rsidR="00332894">
              <w:rPr>
                <w:noProof/>
                <w:webHidden/>
              </w:rPr>
              <w:fldChar w:fldCharType="end"/>
            </w:r>
          </w:hyperlink>
        </w:p>
        <w:p w14:paraId="2CFADF15" w14:textId="75298983" w:rsidR="00332894" w:rsidRDefault="00000000">
          <w:pPr>
            <w:pStyle w:val="TOC2"/>
            <w:tabs>
              <w:tab w:val="left" w:pos="800"/>
              <w:tab w:val="right" w:leader="dot" w:pos="7785"/>
            </w:tabs>
            <w:rPr>
              <w:rFonts w:eastAsiaTheme="minorEastAsia" w:cstheme="minorBidi"/>
              <w:i w:val="0"/>
              <w:noProof/>
              <w:kern w:val="2"/>
              <w:lang w:val="en-US"/>
              <w14:ligatures w14:val="standardContextual"/>
            </w:rPr>
          </w:pPr>
          <w:hyperlink w:anchor="_Toc148445864" w:history="1">
            <w:r w:rsidR="00332894" w:rsidRPr="00143939">
              <w:rPr>
                <w:rStyle w:val="Hyperlink"/>
                <w:noProof/>
                <w:lang w:val="en-US"/>
              </w:rPr>
              <w:t>8.2</w:t>
            </w:r>
            <w:r w:rsidR="00332894">
              <w:rPr>
                <w:rFonts w:eastAsiaTheme="minorEastAsia" w:cstheme="minorBidi"/>
                <w:i w:val="0"/>
                <w:noProof/>
                <w:kern w:val="2"/>
                <w:lang w:val="en-US"/>
                <w14:ligatures w14:val="standardContextual"/>
              </w:rPr>
              <w:tab/>
            </w:r>
            <w:r w:rsidR="00332894" w:rsidRPr="00143939">
              <w:rPr>
                <w:rStyle w:val="Hyperlink"/>
                <w:noProof/>
                <w:lang w:val="en-US"/>
              </w:rPr>
              <w:t>Data collected automatically through the site</w:t>
            </w:r>
            <w:r w:rsidR="00332894">
              <w:rPr>
                <w:noProof/>
                <w:webHidden/>
              </w:rPr>
              <w:tab/>
            </w:r>
            <w:r w:rsidR="00332894">
              <w:rPr>
                <w:noProof/>
                <w:webHidden/>
              </w:rPr>
              <w:fldChar w:fldCharType="begin"/>
            </w:r>
            <w:r w:rsidR="00332894">
              <w:rPr>
                <w:noProof/>
                <w:webHidden/>
              </w:rPr>
              <w:instrText xml:space="preserve"> PAGEREF _Toc148445864 \h </w:instrText>
            </w:r>
            <w:r w:rsidR="00332894">
              <w:rPr>
                <w:noProof/>
                <w:webHidden/>
              </w:rPr>
            </w:r>
            <w:r w:rsidR="00332894">
              <w:rPr>
                <w:noProof/>
                <w:webHidden/>
              </w:rPr>
              <w:fldChar w:fldCharType="separate"/>
            </w:r>
            <w:r w:rsidR="00332894">
              <w:rPr>
                <w:noProof/>
                <w:webHidden/>
              </w:rPr>
              <w:t>8</w:t>
            </w:r>
            <w:r w:rsidR="00332894">
              <w:rPr>
                <w:noProof/>
                <w:webHidden/>
              </w:rPr>
              <w:fldChar w:fldCharType="end"/>
            </w:r>
          </w:hyperlink>
        </w:p>
        <w:p w14:paraId="2F4CE4F3" w14:textId="73DAD998" w:rsidR="00332894" w:rsidRDefault="00000000">
          <w:pPr>
            <w:pStyle w:val="TOC1"/>
            <w:tabs>
              <w:tab w:val="left" w:pos="400"/>
              <w:tab w:val="right" w:leader="dot" w:pos="7785"/>
            </w:tabs>
            <w:rPr>
              <w:rFonts w:eastAsiaTheme="minorEastAsia" w:cstheme="minorBidi"/>
              <w:b w:val="0"/>
              <w:noProof/>
              <w:kern w:val="2"/>
              <w:lang w:val="en-US"/>
              <w14:ligatures w14:val="standardContextual"/>
            </w:rPr>
          </w:pPr>
          <w:hyperlink w:anchor="_Toc148445865" w:history="1">
            <w:r w:rsidR="00332894" w:rsidRPr="00143939">
              <w:rPr>
                <w:rStyle w:val="Hyperlink"/>
                <w:noProof/>
              </w:rPr>
              <w:t>9</w:t>
            </w:r>
            <w:r w:rsidR="00332894">
              <w:rPr>
                <w:rFonts w:eastAsiaTheme="minorEastAsia" w:cstheme="minorBidi"/>
                <w:b w:val="0"/>
                <w:noProof/>
                <w:kern w:val="2"/>
                <w:lang w:val="en-US"/>
                <w14:ligatures w14:val="standardContextual"/>
              </w:rPr>
              <w:tab/>
            </w:r>
            <w:r w:rsidR="00332894" w:rsidRPr="00143939">
              <w:rPr>
                <w:rStyle w:val="Hyperlink"/>
                <w:noProof/>
              </w:rPr>
              <w:t>Rights of the user/data subject</w:t>
            </w:r>
            <w:r w:rsidR="00332894">
              <w:rPr>
                <w:noProof/>
                <w:webHidden/>
              </w:rPr>
              <w:tab/>
            </w:r>
            <w:r w:rsidR="00332894">
              <w:rPr>
                <w:noProof/>
                <w:webHidden/>
              </w:rPr>
              <w:fldChar w:fldCharType="begin"/>
            </w:r>
            <w:r w:rsidR="00332894">
              <w:rPr>
                <w:noProof/>
                <w:webHidden/>
              </w:rPr>
              <w:instrText xml:space="preserve"> PAGEREF _Toc148445865 \h </w:instrText>
            </w:r>
            <w:r w:rsidR="00332894">
              <w:rPr>
                <w:noProof/>
                <w:webHidden/>
              </w:rPr>
            </w:r>
            <w:r w:rsidR="00332894">
              <w:rPr>
                <w:noProof/>
                <w:webHidden/>
              </w:rPr>
              <w:fldChar w:fldCharType="separate"/>
            </w:r>
            <w:r w:rsidR="00332894">
              <w:rPr>
                <w:noProof/>
                <w:webHidden/>
              </w:rPr>
              <w:t>8</w:t>
            </w:r>
            <w:r w:rsidR="00332894">
              <w:rPr>
                <w:noProof/>
                <w:webHidden/>
              </w:rPr>
              <w:fldChar w:fldCharType="end"/>
            </w:r>
          </w:hyperlink>
        </w:p>
        <w:p w14:paraId="653917EF" w14:textId="33F7FA39" w:rsidR="00480860" w:rsidRDefault="00480860">
          <w:r>
            <w:rPr>
              <w:b/>
              <w:bCs/>
              <w:noProof/>
            </w:rPr>
            <w:fldChar w:fldCharType="end"/>
          </w:r>
        </w:p>
      </w:sdtContent>
    </w:sdt>
    <w:p w14:paraId="7431C47E" w14:textId="264EC7CA" w:rsidR="00034689" w:rsidRPr="00425C43" w:rsidRDefault="00034689" w:rsidP="005E7973">
      <w:pPr>
        <w:tabs>
          <w:tab w:val="left" w:pos="5460"/>
        </w:tabs>
        <w:rPr>
          <w:color w:val="00B0F0"/>
          <w:lang w:val="en-US"/>
        </w:rPr>
      </w:pPr>
    </w:p>
    <w:p w14:paraId="553BD630" w14:textId="24F2608F" w:rsidR="00034689" w:rsidRPr="00034689" w:rsidRDefault="00034689" w:rsidP="00F10403">
      <w:pPr>
        <w:pStyle w:val="BodyText"/>
        <w:jc w:val="left"/>
        <w:rPr>
          <w:lang w:val="en-US"/>
        </w:rPr>
      </w:pPr>
      <w:bookmarkStart w:id="0" w:name="_Toc395004"/>
      <w:bookmarkStart w:id="1" w:name="_Toc437312"/>
      <w:r>
        <w:rPr>
          <w:spacing w:val="-2"/>
          <w:lang w:val="en-US"/>
        </w:rPr>
        <w:br w:type="column"/>
      </w:r>
      <w:r w:rsidRPr="00F10403">
        <w:rPr>
          <w:color w:val="auto"/>
          <w:lang w:val="en-US"/>
        </w:rPr>
        <w:lastRenderedPageBreak/>
        <w:t xml:space="preserve">On 25th May 2018, the new General Data Protection Regulation 2016/679 (GDPR) is fully applicable. </w:t>
      </w:r>
      <w:proofErr w:type="gramStart"/>
      <w:r w:rsidRPr="00F10403">
        <w:rPr>
          <w:color w:val="auto"/>
          <w:lang w:val="en-US"/>
        </w:rPr>
        <w:t>In order to</w:t>
      </w:r>
      <w:proofErr w:type="gramEnd"/>
      <w:r w:rsidRPr="00F10403">
        <w:rPr>
          <w:color w:val="auto"/>
          <w:lang w:val="en-US"/>
        </w:rPr>
        <w:t xml:space="preserve"> correctly comply with the provisions and be compliant with the new Regulations, Imagicle S.p.A is particularly dedicated to protecting its Customers, Suppliers, Partners and Employees</w:t>
      </w:r>
      <w:r w:rsidR="005D4A4C">
        <w:rPr>
          <w:color w:val="auto"/>
          <w:lang w:val="en-US"/>
        </w:rPr>
        <w:t>’</w:t>
      </w:r>
      <w:r w:rsidRPr="00F10403">
        <w:rPr>
          <w:color w:val="auto"/>
          <w:lang w:val="en-US"/>
        </w:rPr>
        <w:t xml:space="preserve"> (or potential) privacy and data processing.</w:t>
      </w:r>
    </w:p>
    <w:p w14:paraId="51A60026" w14:textId="71156C19" w:rsidR="00114E4C" w:rsidRPr="00CD3749" w:rsidRDefault="00034689" w:rsidP="00F10403">
      <w:pPr>
        <w:pStyle w:val="Heading1"/>
        <w:pageBreakBefore w:val="0"/>
        <w:ind w:left="431" w:hanging="431"/>
        <w:rPr>
          <w:szCs w:val="36"/>
        </w:rPr>
      </w:pPr>
      <w:bookmarkStart w:id="2" w:name="_Toc148445853"/>
      <w:bookmarkEnd w:id="0"/>
      <w:bookmarkEnd w:id="1"/>
      <w:r>
        <w:t>General</w:t>
      </w:r>
      <w:bookmarkEnd w:id="2"/>
      <w:r w:rsidR="00A72E4A">
        <w:fldChar w:fldCharType="begin"/>
      </w:r>
      <w:r w:rsidR="00A72E4A">
        <w:instrText xml:space="preserve"> XE "</w:instrText>
      </w:r>
      <w:r w:rsidR="00A72E4A" w:rsidRPr="00667870">
        <w:instrText>General</w:instrText>
      </w:r>
      <w:r w:rsidR="00A72E4A">
        <w:instrText xml:space="preserve">" </w:instrText>
      </w:r>
      <w:r w:rsidR="00A72E4A">
        <w:fldChar w:fldCharType="end"/>
      </w:r>
    </w:p>
    <w:p w14:paraId="2C1BC8CD" w14:textId="1E5F38B0" w:rsidR="00114E4C" w:rsidRPr="00CD3749" w:rsidRDefault="00034689" w:rsidP="00114E4C">
      <w:pPr>
        <w:rPr>
          <w:lang w:val="en-US"/>
        </w:rPr>
      </w:pPr>
      <w:bookmarkStart w:id="3" w:name="_Toc344170"/>
      <w:r w:rsidRPr="00034689">
        <w:rPr>
          <w:lang w:val="en-US"/>
        </w:rPr>
        <w:t>In compliance with the provisions of articles 13 and 14 of EU Regulation 2016/679 (hereinafter "GDPR"), in the context of the protection of personal data, Imagicle S.p.</w:t>
      </w:r>
      <w:r w:rsidR="005D4A4C">
        <w:rPr>
          <w:lang w:val="en-US"/>
        </w:rPr>
        <w:t>A</w:t>
      </w:r>
      <w:r w:rsidRPr="00034689">
        <w:rPr>
          <w:lang w:val="en-US"/>
        </w:rPr>
        <w:t>. (hereinafter "Imagicle") provides Data Subjects with the following information</w:t>
      </w:r>
      <w:r w:rsidR="00114E4C" w:rsidRPr="00CD3749">
        <w:rPr>
          <w:lang w:val="en-US"/>
        </w:rPr>
        <w:t xml:space="preserve">: </w:t>
      </w:r>
    </w:p>
    <w:p w14:paraId="40F33CB6" w14:textId="77777777" w:rsidR="00114E4C" w:rsidRPr="00CD3749" w:rsidRDefault="00114E4C" w:rsidP="00114E4C">
      <w:pPr>
        <w:rPr>
          <w:lang w:val="en-US"/>
        </w:rPr>
      </w:pPr>
    </w:p>
    <w:p w14:paraId="586ADCF3" w14:textId="249CB155" w:rsidR="00114E4C" w:rsidRPr="00CD3749" w:rsidRDefault="00F10403" w:rsidP="00114E4C">
      <w:pPr>
        <w:pStyle w:val="Heading1"/>
        <w:pageBreakBefore w:val="0"/>
        <w:ind w:left="431" w:hanging="431"/>
      </w:pPr>
      <w:bookmarkStart w:id="4" w:name="_Toc148445854"/>
      <w:r>
        <w:t>Data Controller</w:t>
      </w:r>
      <w:bookmarkEnd w:id="4"/>
      <w:r w:rsidR="00A72E4A">
        <w:fldChar w:fldCharType="begin"/>
      </w:r>
      <w:r w:rsidR="00A72E4A">
        <w:instrText xml:space="preserve"> XE "</w:instrText>
      </w:r>
      <w:r w:rsidR="00A72E4A" w:rsidRPr="00667870">
        <w:instrText>Data Controller</w:instrText>
      </w:r>
      <w:r w:rsidR="00A72E4A">
        <w:instrText xml:space="preserve">" </w:instrText>
      </w:r>
      <w:r w:rsidR="00A72E4A">
        <w:fldChar w:fldCharType="end"/>
      </w:r>
    </w:p>
    <w:p w14:paraId="7EFBF2E8" w14:textId="77777777" w:rsidR="00F10403" w:rsidRPr="00F10403" w:rsidRDefault="00F10403" w:rsidP="00F10403">
      <w:pPr>
        <w:rPr>
          <w:lang w:val="en-US"/>
        </w:rPr>
      </w:pPr>
      <w:r w:rsidRPr="00F10403">
        <w:rPr>
          <w:lang w:val="en-US"/>
        </w:rPr>
        <w:t>The Data Controller of your personal data is Imagicle S.p.A, responsible for the lawful and correct use of your personal data, and who you may contact for any information or requests at the following addresses:</w:t>
      </w:r>
    </w:p>
    <w:p w14:paraId="22A2A7E4" w14:textId="77777777" w:rsidR="00F10403" w:rsidRPr="00F10403" w:rsidRDefault="00F10403" w:rsidP="00F10403">
      <w:pPr>
        <w:rPr>
          <w:lang w:val="en-US"/>
        </w:rPr>
      </w:pPr>
    </w:p>
    <w:p w14:paraId="550FA82C" w14:textId="460E899C" w:rsidR="00F10403" w:rsidRPr="00F10403" w:rsidRDefault="00F10403" w:rsidP="00F10403">
      <w:r w:rsidRPr="00F10403">
        <w:t>Registered office: Via Fondacci,</w:t>
      </w:r>
      <w:r w:rsidR="005D4A4C">
        <w:t xml:space="preserve"> </w:t>
      </w:r>
      <w:r w:rsidRPr="00F10403">
        <w:t>272 – 55054 – Massarosa</w:t>
      </w:r>
    </w:p>
    <w:p w14:paraId="54B391B9" w14:textId="77777777" w:rsidR="00F10403" w:rsidRPr="00F10403" w:rsidRDefault="00F10403" w:rsidP="00F10403">
      <w:r w:rsidRPr="00F10403">
        <w:t>Other offices: Via Murri, 24 - int. 27/29 - 20013 - Magenta (MI) e Via Sile, 17/B - 31057 - Silea (TV)</w:t>
      </w:r>
    </w:p>
    <w:p w14:paraId="07EA5C13" w14:textId="77777777" w:rsidR="00F10403" w:rsidRPr="00F10403" w:rsidRDefault="00F10403" w:rsidP="00F10403">
      <w:pPr>
        <w:rPr>
          <w:lang w:val="en-US"/>
        </w:rPr>
      </w:pPr>
      <w:r w:rsidRPr="00F10403">
        <w:rPr>
          <w:lang w:val="en-US"/>
        </w:rPr>
        <w:t>Telephone: 0584/943232</w:t>
      </w:r>
    </w:p>
    <w:p w14:paraId="44DAEDAA" w14:textId="36C20A90" w:rsidR="00F10403" w:rsidRPr="00F10403" w:rsidRDefault="00F10403" w:rsidP="00F10403">
      <w:pPr>
        <w:rPr>
          <w:lang w:val="en-US"/>
        </w:rPr>
      </w:pPr>
      <w:r w:rsidRPr="00F10403">
        <w:rPr>
          <w:lang w:val="en-US"/>
        </w:rPr>
        <w:t>Fax:</w:t>
      </w:r>
      <w:r w:rsidR="005D4A4C">
        <w:rPr>
          <w:lang w:val="en-US"/>
        </w:rPr>
        <w:t xml:space="preserve"> </w:t>
      </w:r>
      <w:r w:rsidRPr="00F10403">
        <w:rPr>
          <w:lang w:val="en-US"/>
        </w:rPr>
        <w:t>0584/943325</w:t>
      </w:r>
    </w:p>
    <w:p w14:paraId="60FA08FA" w14:textId="77777777" w:rsidR="00F10403" w:rsidRDefault="00F10403" w:rsidP="00F10403">
      <w:pPr>
        <w:rPr>
          <w:lang w:val="en-US"/>
        </w:rPr>
      </w:pPr>
      <w:r w:rsidRPr="00F10403">
        <w:rPr>
          <w:lang w:val="en-US"/>
        </w:rPr>
        <w:t xml:space="preserve">E-mail: administration@imagicle.com </w:t>
      </w:r>
    </w:p>
    <w:p w14:paraId="1DDC6568" w14:textId="73E63131" w:rsidR="00F10403" w:rsidRPr="00F10403" w:rsidRDefault="00F10403" w:rsidP="00F10403">
      <w:pPr>
        <w:rPr>
          <w:lang w:val="en-US"/>
        </w:rPr>
      </w:pPr>
      <w:r w:rsidRPr="00F10403">
        <w:rPr>
          <w:lang w:val="en-US"/>
        </w:rPr>
        <w:t>Certified Email: imagicle@legalmail.it</w:t>
      </w:r>
    </w:p>
    <w:p w14:paraId="2B2B07AC" w14:textId="77777777" w:rsidR="00F10403" w:rsidRPr="00F10403" w:rsidRDefault="00F10403" w:rsidP="00F10403">
      <w:pPr>
        <w:rPr>
          <w:lang w:val="en-US"/>
        </w:rPr>
      </w:pPr>
    </w:p>
    <w:p w14:paraId="2CD21080" w14:textId="77777777" w:rsidR="00F10403" w:rsidRPr="00F10403" w:rsidRDefault="00F10403" w:rsidP="00F10403">
      <w:pPr>
        <w:rPr>
          <w:lang w:val="en-US"/>
        </w:rPr>
      </w:pPr>
      <w:r w:rsidRPr="00F10403">
        <w:rPr>
          <w:lang w:val="en-US"/>
        </w:rPr>
        <w:t>You may furthermore address the Data Protection Officer to acquire information and forward requests regarding your data or to communicate disservices or any problem you may have encountered at the following addresses:</w:t>
      </w:r>
    </w:p>
    <w:p w14:paraId="11CFCF20" w14:textId="77777777" w:rsidR="00F10403" w:rsidRPr="00F10403" w:rsidRDefault="00F10403" w:rsidP="00F10403">
      <w:pPr>
        <w:rPr>
          <w:lang w:val="en-US"/>
        </w:rPr>
      </w:pPr>
    </w:p>
    <w:p w14:paraId="6C49C32F" w14:textId="77777777" w:rsidR="00F10403" w:rsidRPr="00F10403" w:rsidRDefault="00F10403" w:rsidP="00F10403">
      <w:pPr>
        <w:rPr>
          <w:lang w:val="en-US"/>
        </w:rPr>
      </w:pPr>
      <w:r w:rsidRPr="00F10403">
        <w:rPr>
          <w:lang w:val="en-US"/>
        </w:rPr>
        <w:t xml:space="preserve">Name: </w:t>
      </w:r>
      <w:proofErr w:type="spellStart"/>
      <w:r w:rsidRPr="00F10403">
        <w:rPr>
          <w:lang w:val="en-US"/>
        </w:rPr>
        <w:t>Aksilia</w:t>
      </w:r>
      <w:proofErr w:type="spellEnd"/>
      <w:r w:rsidRPr="00F10403">
        <w:rPr>
          <w:lang w:val="en-US"/>
        </w:rPr>
        <w:t xml:space="preserve"> </w:t>
      </w:r>
      <w:proofErr w:type="spellStart"/>
      <w:r w:rsidRPr="00F10403">
        <w:rPr>
          <w:lang w:val="en-US"/>
        </w:rPr>
        <w:t>S.r.l</w:t>
      </w:r>
      <w:proofErr w:type="spellEnd"/>
      <w:r w:rsidRPr="00F10403">
        <w:rPr>
          <w:lang w:val="en-US"/>
        </w:rPr>
        <w:t>.</w:t>
      </w:r>
    </w:p>
    <w:p w14:paraId="64D1C3A1" w14:textId="77777777" w:rsidR="00F10403" w:rsidRPr="00F10403" w:rsidRDefault="00F10403" w:rsidP="00F10403">
      <w:r w:rsidRPr="00F10403">
        <w:t>Registered office: Via Fontana 22 - 20122 - Milano (MI)</w:t>
      </w:r>
    </w:p>
    <w:p w14:paraId="5E4AE482" w14:textId="77777777" w:rsidR="00F10403" w:rsidRPr="00F10403" w:rsidRDefault="00F10403" w:rsidP="00F10403">
      <w:pPr>
        <w:rPr>
          <w:lang w:val="en-US"/>
        </w:rPr>
      </w:pPr>
      <w:r w:rsidRPr="00F10403">
        <w:rPr>
          <w:lang w:val="en-US"/>
        </w:rPr>
        <w:t>Telephone: 02/40703351</w:t>
      </w:r>
    </w:p>
    <w:p w14:paraId="7A2D3414" w14:textId="77777777" w:rsidR="00F10403" w:rsidRPr="00F10403" w:rsidRDefault="00F10403" w:rsidP="00F10403">
      <w:pPr>
        <w:rPr>
          <w:lang w:val="en-US"/>
        </w:rPr>
      </w:pPr>
      <w:r w:rsidRPr="00F10403">
        <w:rPr>
          <w:lang w:val="en-US"/>
        </w:rPr>
        <w:t>E-mail: aksilia@aksilia.com</w:t>
      </w:r>
    </w:p>
    <w:p w14:paraId="3333CFD6" w14:textId="77777777" w:rsidR="00F10403" w:rsidRPr="00F10403" w:rsidRDefault="00F10403" w:rsidP="00F10403">
      <w:pPr>
        <w:rPr>
          <w:lang w:val="en-US"/>
        </w:rPr>
      </w:pPr>
      <w:r w:rsidRPr="00F10403">
        <w:rPr>
          <w:lang w:val="en-US"/>
        </w:rPr>
        <w:t>Certified Email: consiliasrl@pec.it</w:t>
      </w:r>
    </w:p>
    <w:p w14:paraId="01496D68" w14:textId="491A548A" w:rsidR="00114E4C" w:rsidRPr="00CD3749" w:rsidRDefault="00F10403" w:rsidP="00F10403">
      <w:pPr>
        <w:rPr>
          <w:lang w:val="en-US"/>
        </w:rPr>
      </w:pPr>
      <w:r w:rsidRPr="00F10403">
        <w:rPr>
          <w:lang w:val="en-US"/>
        </w:rPr>
        <w:t>in the person of the reference manager, Dr. Battaglia Chiara, reachable at the abovementioned contact data and at the following cellphone number: 347 8267770</w:t>
      </w:r>
      <w:r w:rsidR="00EA6949">
        <w:rPr>
          <w:lang w:val="en-US"/>
        </w:rPr>
        <w:t>.</w:t>
      </w:r>
      <w:bookmarkEnd w:id="3"/>
    </w:p>
    <w:p w14:paraId="78F6D944" w14:textId="5D895E4E" w:rsidR="00114E4C" w:rsidRPr="00CD3749" w:rsidRDefault="00F10403" w:rsidP="00AA6DB9">
      <w:pPr>
        <w:pStyle w:val="Heading1"/>
        <w:pageBreakBefore w:val="0"/>
        <w:ind w:left="431" w:hanging="431"/>
      </w:pPr>
      <w:bookmarkStart w:id="5" w:name="_Toc148445855"/>
      <w:bookmarkStart w:id="6" w:name="_Toc395006"/>
      <w:bookmarkStart w:id="7" w:name="_Toc437314"/>
      <w:r w:rsidRPr="00F10403">
        <w:t>Types of data processed purposes and legal basis</w:t>
      </w:r>
      <w:bookmarkEnd w:id="5"/>
      <w:r w:rsidRPr="00F10403">
        <w:t xml:space="preserve">   </w:t>
      </w:r>
      <w:bookmarkEnd w:id="6"/>
      <w:bookmarkEnd w:id="7"/>
      <w:r w:rsidR="00A72E4A">
        <w:fldChar w:fldCharType="begin"/>
      </w:r>
      <w:r w:rsidR="00A72E4A">
        <w:instrText xml:space="preserve"> XE "</w:instrText>
      </w:r>
      <w:r w:rsidR="00A72E4A" w:rsidRPr="00667870">
        <w:instrText>Types of data processed purposes and legal basis</w:instrText>
      </w:r>
      <w:r w:rsidR="00A72E4A">
        <w:instrText xml:space="preserve">" </w:instrText>
      </w:r>
      <w:r w:rsidR="00A72E4A">
        <w:fldChar w:fldCharType="end"/>
      </w:r>
    </w:p>
    <w:p w14:paraId="070F1202" w14:textId="6FB5DCAC" w:rsidR="00F10403" w:rsidRPr="00F10403" w:rsidRDefault="00F10403" w:rsidP="00F10403">
      <w:pPr>
        <w:rPr>
          <w:lang w:val="en-US"/>
        </w:rPr>
      </w:pPr>
      <w:bookmarkStart w:id="8" w:name="_Toc344172"/>
      <w:r w:rsidRPr="00F10403">
        <w:rPr>
          <w:lang w:val="en-US"/>
        </w:rPr>
        <w:t>The personal data processed are collected as provided directly by the User</w:t>
      </w:r>
      <w:r w:rsidR="005D4A4C">
        <w:rPr>
          <w:lang w:val="en-US"/>
        </w:rPr>
        <w:t xml:space="preserve"> </w:t>
      </w:r>
      <w:r w:rsidRPr="00F10403">
        <w:rPr>
          <w:lang w:val="en-US"/>
        </w:rPr>
        <w:t>/ Data Subject or collected automatically through the site.</w:t>
      </w:r>
    </w:p>
    <w:p w14:paraId="68328389" w14:textId="77777777" w:rsidR="00F10403" w:rsidRPr="00F10403" w:rsidRDefault="00F10403" w:rsidP="00F10403">
      <w:pPr>
        <w:rPr>
          <w:lang w:val="en-US"/>
        </w:rPr>
      </w:pPr>
    </w:p>
    <w:p w14:paraId="74ED0110" w14:textId="28FA6331" w:rsidR="00F10403" w:rsidRPr="00F10403" w:rsidRDefault="00F10403" w:rsidP="00A72E4A">
      <w:pPr>
        <w:pStyle w:val="Heading2"/>
        <w:rPr>
          <w:lang w:val="en-US"/>
        </w:rPr>
      </w:pPr>
      <w:bookmarkStart w:id="9" w:name="_Toc148445856"/>
      <w:r w:rsidRPr="00F10403">
        <w:rPr>
          <w:lang w:val="en-US"/>
        </w:rPr>
        <w:t>Data provided directly by the User / Data Subject</w:t>
      </w:r>
      <w:bookmarkEnd w:id="9"/>
      <w:r w:rsidR="00A72E4A">
        <w:rPr>
          <w:lang w:val="en-US"/>
        </w:rPr>
        <w:fldChar w:fldCharType="begin"/>
      </w:r>
      <w:r w:rsidR="00A72E4A" w:rsidRPr="00A72E4A">
        <w:rPr>
          <w:lang w:val="en-US"/>
        </w:rPr>
        <w:instrText xml:space="preserve"> XE "</w:instrText>
      </w:r>
      <w:r w:rsidR="00A72E4A" w:rsidRPr="00667870">
        <w:rPr>
          <w:lang w:val="en-US"/>
        </w:rPr>
        <w:instrText>Data provided directly by the User / Data Subject</w:instrText>
      </w:r>
      <w:r w:rsidR="00A72E4A" w:rsidRPr="00A72E4A">
        <w:rPr>
          <w:lang w:val="en-US"/>
        </w:rPr>
        <w:instrText xml:space="preserve">" </w:instrText>
      </w:r>
      <w:r w:rsidR="00A72E4A">
        <w:rPr>
          <w:lang w:val="en-US"/>
        </w:rPr>
        <w:fldChar w:fldCharType="end"/>
      </w:r>
    </w:p>
    <w:p w14:paraId="44538C6A" w14:textId="2EDFADAB" w:rsidR="00114E4C" w:rsidRDefault="00F10403" w:rsidP="00F10403">
      <w:pPr>
        <w:rPr>
          <w:lang w:val="en-US"/>
        </w:rPr>
      </w:pPr>
      <w:r w:rsidRPr="00F10403">
        <w:rPr>
          <w:lang w:val="en-US"/>
        </w:rPr>
        <w:t xml:space="preserve">The data provided directly by the User / Data Subject are all personal data entered by the same within the site or which in any case are provided to the Data Controller in any manner. These </w:t>
      </w:r>
      <w:r w:rsidRPr="00F10403">
        <w:rPr>
          <w:lang w:val="en-US"/>
        </w:rPr>
        <w:lastRenderedPageBreak/>
        <w:t>data will be processed in compliance with the guarantees of privacy and security measures required by current legislation, including the help of electronic tools directly and/ or through third parties, for the purposes set out below together with the legal basis of reference</w:t>
      </w:r>
      <w:r w:rsidR="00114E4C" w:rsidRPr="00CD3749">
        <w:rPr>
          <w:lang w:val="en-US"/>
        </w:rPr>
        <w:t>:</w:t>
      </w:r>
    </w:p>
    <w:p w14:paraId="59AA5AAA" w14:textId="77777777" w:rsidR="00F10403" w:rsidRDefault="00F10403" w:rsidP="00F10403">
      <w:pPr>
        <w:rPr>
          <w:lang w:val="en-US"/>
        </w:rPr>
      </w:pPr>
    </w:p>
    <w:tbl>
      <w:tblPr>
        <w:tblStyle w:val="TabellaImagicle"/>
        <w:tblW w:w="7775"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331"/>
        <w:gridCol w:w="2419"/>
        <w:gridCol w:w="2774"/>
        <w:gridCol w:w="2251"/>
      </w:tblGrid>
      <w:tr w:rsidR="00F10403" w:rsidRPr="0087013C" w14:paraId="1BE74903" w14:textId="77777777" w:rsidTr="00A72E4A">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31" w:type="dxa"/>
          </w:tcPr>
          <w:p w14:paraId="0274B0FA" w14:textId="77777777" w:rsidR="00F10403" w:rsidRPr="00D3421E" w:rsidRDefault="00F10403" w:rsidP="00F10403">
            <w:pPr>
              <w:rPr>
                <w:sz w:val="18"/>
                <w:lang w:val="en-US"/>
              </w:rPr>
            </w:pPr>
          </w:p>
        </w:tc>
        <w:tc>
          <w:tcPr>
            <w:tcW w:w="2419" w:type="dxa"/>
            <w:vAlign w:val="top"/>
          </w:tcPr>
          <w:p w14:paraId="0F6DFB38" w14:textId="457FE913" w:rsidR="00F10403" w:rsidRPr="00F10403" w:rsidRDefault="00F10403" w:rsidP="00F10403">
            <w:pPr>
              <w:cnfStyle w:val="100000000000" w:firstRow="1" w:lastRow="0" w:firstColumn="0" w:lastColumn="0" w:oddVBand="0" w:evenVBand="0" w:oddHBand="0" w:evenHBand="0" w:firstRowFirstColumn="0" w:firstRowLastColumn="0" w:lastRowFirstColumn="0" w:lastRowLastColumn="0"/>
              <w:rPr>
                <w:sz w:val="18"/>
                <w:lang w:val="en-US"/>
              </w:rPr>
            </w:pPr>
            <w:r w:rsidRPr="00F10403">
              <w:rPr>
                <w:rFonts w:eastAsia="Calibri" w:cs="Calibri"/>
                <w:sz w:val="18"/>
              </w:rPr>
              <w:t>P</w:t>
            </w:r>
            <w:r w:rsidRPr="00F10403">
              <w:rPr>
                <w:rFonts w:eastAsia="Calibri" w:cs="Calibri"/>
                <w:spacing w:val="1"/>
                <w:sz w:val="18"/>
              </w:rPr>
              <w:t>U</w:t>
            </w:r>
            <w:r w:rsidRPr="00F10403">
              <w:rPr>
                <w:rFonts w:eastAsia="Calibri" w:cs="Calibri"/>
                <w:sz w:val="18"/>
              </w:rPr>
              <w:t>RP</w:t>
            </w:r>
            <w:r w:rsidRPr="00F10403">
              <w:rPr>
                <w:rFonts w:eastAsia="Calibri" w:cs="Calibri"/>
                <w:spacing w:val="1"/>
                <w:sz w:val="18"/>
              </w:rPr>
              <w:t>O</w:t>
            </w:r>
            <w:r w:rsidRPr="00F10403">
              <w:rPr>
                <w:rFonts w:eastAsia="Calibri" w:cs="Calibri"/>
                <w:sz w:val="18"/>
              </w:rPr>
              <w:t>SES</w:t>
            </w:r>
          </w:p>
        </w:tc>
        <w:tc>
          <w:tcPr>
            <w:tcW w:w="2774" w:type="dxa"/>
            <w:vAlign w:val="top"/>
            <w:hideMark/>
          </w:tcPr>
          <w:p w14:paraId="094B4CD1" w14:textId="1CDB643B" w:rsidR="00F10403" w:rsidRPr="00F10403" w:rsidRDefault="00F10403" w:rsidP="00F10403">
            <w:pPr>
              <w:cnfStyle w:val="100000000000" w:firstRow="1" w:lastRow="0" w:firstColumn="0" w:lastColumn="0" w:oddVBand="0" w:evenVBand="0" w:oddHBand="0" w:evenHBand="0" w:firstRowFirstColumn="0" w:firstRowLastColumn="0" w:lastRowFirstColumn="0" w:lastRowLastColumn="0"/>
              <w:rPr>
                <w:sz w:val="18"/>
                <w:lang w:val="en-US" w:eastAsia="it-IT"/>
              </w:rPr>
            </w:pPr>
            <w:r w:rsidRPr="00F10403">
              <w:rPr>
                <w:rFonts w:eastAsia="Calibri" w:cs="Calibri"/>
                <w:sz w:val="18"/>
              </w:rPr>
              <w:t>PR</w:t>
            </w:r>
            <w:r w:rsidRPr="00F10403">
              <w:rPr>
                <w:rFonts w:eastAsia="Calibri" w:cs="Calibri"/>
                <w:spacing w:val="1"/>
                <w:sz w:val="18"/>
              </w:rPr>
              <w:t>O</w:t>
            </w:r>
            <w:r w:rsidRPr="00F10403">
              <w:rPr>
                <w:rFonts w:eastAsia="Calibri" w:cs="Calibri"/>
                <w:sz w:val="18"/>
              </w:rPr>
              <w:t xml:space="preserve">CESSED </w:t>
            </w:r>
            <w:r w:rsidRPr="00F10403">
              <w:rPr>
                <w:rFonts w:eastAsia="Calibri" w:cs="Calibri"/>
                <w:spacing w:val="1"/>
                <w:sz w:val="18"/>
              </w:rPr>
              <w:t>DA</w:t>
            </w:r>
            <w:r w:rsidRPr="00F10403">
              <w:rPr>
                <w:rFonts w:eastAsia="Calibri" w:cs="Calibri"/>
                <w:sz w:val="18"/>
              </w:rPr>
              <w:t>TA</w:t>
            </w:r>
          </w:p>
        </w:tc>
        <w:tc>
          <w:tcPr>
            <w:tcW w:w="2251" w:type="dxa"/>
            <w:vAlign w:val="top"/>
          </w:tcPr>
          <w:p w14:paraId="28CEAD9E" w14:textId="61CAFFDC" w:rsidR="00F10403" w:rsidRPr="00F10403" w:rsidRDefault="00F10403" w:rsidP="00F10403">
            <w:pPr>
              <w:cnfStyle w:val="100000000000" w:firstRow="1" w:lastRow="0" w:firstColumn="0" w:lastColumn="0" w:oddVBand="0" w:evenVBand="0" w:oddHBand="0" w:evenHBand="0" w:firstRowFirstColumn="0" w:firstRowLastColumn="0" w:lastRowFirstColumn="0" w:lastRowLastColumn="0"/>
              <w:rPr>
                <w:sz w:val="18"/>
                <w:lang w:val="en-US" w:eastAsia="it-IT"/>
              </w:rPr>
            </w:pPr>
            <w:r w:rsidRPr="00F10403">
              <w:rPr>
                <w:rFonts w:eastAsia="Calibri" w:cs="Calibri"/>
                <w:sz w:val="18"/>
              </w:rPr>
              <w:t>LE</w:t>
            </w:r>
            <w:r w:rsidRPr="00F10403">
              <w:rPr>
                <w:rFonts w:eastAsia="Calibri" w:cs="Calibri"/>
                <w:spacing w:val="1"/>
                <w:sz w:val="18"/>
              </w:rPr>
              <w:t>G</w:t>
            </w:r>
            <w:r w:rsidRPr="00F10403">
              <w:rPr>
                <w:rFonts w:eastAsia="Calibri" w:cs="Calibri"/>
                <w:sz w:val="18"/>
              </w:rPr>
              <w:t>AL</w:t>
            </w:r>
            <w:r w:rsidRPr="00F10403">
              <w:rPr>
                <w:rFonts w:eastAsia="Calibri" w:cs="Calibri"/>
                <w:spacing w:val="-15"/>
                <w:sz w:val="18"/>
              </w:rPr>
              <w:t xml:space="preserve"> </w:t>
            </w:r>
            <w:r w:rsidRPr="00F10403">
              <w:rPr>
                <w:rFonts w:eastAsia="Calibri" w:cs="Calibri"/>
                <w:sz w:val="18"/>
              </w:rPr>
              <w:t>BASIS</w:t>
            </w:r>
          </w:p>
        </w:tc>
      </w:tr>
      <w:tr w:rsidR="00F10403" w:rsidRPr="00CC7095" w14:paraId="762C4749"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546EAC83" w14:textId="3CC2EA51" w:rsidR="00F10403" w:rsidRPr="006965C4" w:rsidRDefault="00F10403" w:rsidP="00E46EE7">
            <w:pPr>
              <w:rPr>
                <w:sz w:val="18"/>
                <w:lang w:val="en-US"/>
              </w:rPr>
            </w:pPr>
            <w:r>
              <w:rPr>
                <w:sz w:val="18"/>
                <w:lang w:val="en-US"/>
              </w:rPr>
              <w:t>A</w:t>
            </w:r>
          </w:p>
        </w:tc>
        <w:tc>
          <w:tcPr>
            <w:tcW w:w="2419" w:type="dxa"/>
          </w:tcPr>
          <w:p w14:paraId="12E8BDED" w14:textId="56164446" w:rsidR="00F10403" w:rsidRPr="00F10403" w:rsidRDefault="00F10403" w:rsidP="00E46EE7">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Purposes strictly related to the execution of contractual and pre-contractual measures and to respond to specific requests from the Data Subject</w:t>
            </w:r>
          </w:p>
        </w:tc>
        <w:tc>
          <w:tcPr>
            <w:tcW w:w="2774" w:type="dxa"/>
            <w:hideMark/>
          </w:tcPr>
          <w:p w14:paraId="05CAEBAB" w14:textId="77777777" w:rsidR="00F10403" w:rsidRPr="006965C4" w:rsidRDefault="00F10403" w:rsidP="00E46EE7">
            <w:pPr>
              <w:ind w:left="226" w:hanging="113"/>
              <w:cnfStyle w:val="000000000000" w:firstRow="0" w:lastRow="0" w:firstColumn="0" w:lastColumn="0" w:oddVBand="0" w:evenVBand="0" w:oddHBand="0" w:evenHBand="0" w:firstRowFirstColumn="0" w:firstRowLastColumn="0" w:lastRowFirstColumn="0" w:lastRowLastColumn="0"/>
              <w:rPr>
                <w:sz w:val="18"/>
                <w:lang w:val="en-US"/>
              </w:rPr>
            </w:pPr>
          </w:p>
          <w:p w14:paraId="53920ECF"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Personal and contact </w:t>
            </w:r>
            <w:proofErr w:type="gramStart"/>
            <w:r w:rsidRPr="00F10403">
              <w:rPr>
                <w:sz w:val="18"/>
                <w:lang w:val="en-US"/>
              </w:rPr>
              <w:t>data</w:t>
            </w:r>
            <w:proofErr w:type="gramEnd"/>
          </w:p>
          <w:p w14:paraId="254F0B12"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Payment data and other financial data</w:t>
            </w:r>
          </w:p>
          <w:p w14:paraId="64686C48"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Data relating to debt behavior, economic solvency and the presence of judicial </w:t>
            </w:r>
            <w:proofErr w:type="gramStart"/>
            <w:r w:rsidRPr="00F10403">
              <w:rPr>
                <w:sz w:val="18"/>
                <w:lang w:val="en-US"/>
              </w:rPr>
              <w:t>measures</w:t>
            </w:r>
            <w:proofErr w:type="gramEnd"/>
          </w:p>
          <w:p w14:paraId="150EEF95"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Data relating to the</w:t>
            </w:r>
          </w:p>
          <w:p w14:paraId="01673E2B" w14:textId="0D58B85A" w:rsidR="00F10403" w:rsidRPr="006965C4" w:rsidRDefault="00F10403" w:rsidP="005D4A4C">
            <w:pPr>
              <w:ind w:left="720"/>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activated services </w:t>
            </w:r>
          </w:p>
        </w:tc>
        <w:tc>
          <w:tcPr>
            <w:tcW w:w="2251" w:type="dxa"/>
          </w:tcPr>
          <w:p w14:paraId="57265F8B" w14:textId="2F461263" w:rsidR="00F10403" w:rsidRPr="006965C4"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Processing </w:t>
            </w:r>
            <w:proofErr w:type="gramStart"/>
            <w:r w:rsidRPr="00F10403">
              <w:rPr>
                <w:sz w:val="18"/>
                <w:lang w:val="en-US"/>
              </w:rPr>
              <w:t>necessary</w:t>
            </w:r>
            <w:proofErr w:type="gramEnd"/>
            <w:r w:rsidRPr="00F10403">
              <w:rPr>
                <w:sz w:val="18"/>
                <w:lang w:val="en-US"/>
              </w:rPr>
              <w:t xml:space="preserve"> for the performance of a contract to which the Data Subject is party or </w:t>
            </w:r>
            <w:proofErr w:type="gramStart"/>
            <w:r w:rsidRPr="00F10403">
              <w:rPr>
                <w:sz w:val="18"/>
                <w:lang w:val="en-US"/>
              </w:rPr>
              <w:t>in order to</w:t>
            </w:r>
            <w:proofErr w:type="gramEnd"/>
            <w:r w:rsidRPr="00F10403">
              <w:rPr>
                <w:sz w:val="18"/>
                <w:lang w:val="en-US"/>
              </w:rPr>
              <w:t xml:space="preserve"> take steps at the request of the Data Subject prior to entering into a contract. - Art. 6 </w:t>
            </w:r>
            <w:proofErr w:type="spellStart"/>
            <w:r w:rsidRPr="00F10403">
              <w:rPr>
                <w:sz w:val="18"/>
                <w:lang w:val="en-US"/>
              </w:rPr>
              <w:t>paragr</w:t>
            </w:r>
            <w:proofErr w:type="spellEnd"/>
            <w:r w:rsidRPr="00F10403">
              <w:rPr>
                <w:sz w:val="18"/>
                <w:lang w:val="en-US"/>
              </w:rPr>
              <w:t xml:space="preserve">. 1 </w:t>
            </w:r>
            <w:proofErr w:type="spellStart"/>
            <w:r w:rsidRPr="00F10403">
              <w:rPr>
                <w:sz w:val="18"/>
                <w:lang w:val="en-US"/>
              </w:rPr>
              <w:t>lett</w:t>
            </w:r>
            <w:proofErr w:type="spellEnd"/>
            <w:r w:rsidR="005D4A4C">
              <w:rPr>
                <w:sz w:val="18"/>
                <w:lang w:val="en-US"/>
              </w:rPr>
              <w:t>.</w:t>
            </w:r>
            <w:r w:rsidRPr="00F10403">
              <w:rPr>
                <w:sz w:val="18"/>
                <w:lang w:val="en-US"/>
              </w:rPr>
              <w:t xml:space="preserve"> b)</w:t>
            </w:r>
          </w:p>
        </w:tc>
      </w:tr>
      <w:tr w:rsidR="00F10403" w:rsidRPr="005D4A4C" w14:paraId="57B99151"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1E12715B" w14:textId="6642E3E1" w:rsidR="00F10403" w:rsidRPr="006965C4" w:rsidRDefault="00F10403" w:rsidP="00E46EE7">
            <w:pPr>
              <w:rPr>
                <w:sz w:val="18"/>
                <w:lang w:val="en-US"/>
              </w:rPr>
            </w:pPr>
            <w:r>
              <w:rPr>
                <w:sz w:val="18"/>
                <w:lang w:val="en-US"/>
              </w:rPr>
              <w:t>B</w:t>
            </w:r>
          </w:p>
        </w:tc>
        <w:tc>
          <w:tcPr>
            <w:tcW w:w="2419" w:type="dxa"/>
          </w:tcPr>
          <w:p w14:paraId="462B42CE"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Purposes related to the fulfillment of fiscal, accounting and other legal </w:t>
            </w:r>
            <w:proofErr w:type="gramStart"/>
            <w:r w:rsidRPr="00F10403">
              <w:rPr>
                <w:sz w:val="18"/>
                <w:lang w:val="en-US"/>
              </w:rPr>
              <w:t>obligations</w:t>
            </w:r>
            <w:proofErr w:type="gramEnd"/>
          </w:p>
          <w:p w14:paraId="1BB7BC06" w14:textId="61C46388" w:rsidR="00F10403" w:rsidRPr="006965C4" w:rsidRDefault="00F10403" w:rsidP="00E46EE7">
            <w:pPr>
              <w:cnfStyle w:val="000000000000" w:firstRow="0" w:lastRow="0" w:firstColumn="0" w:lastColumn="0" w:oddVBand="0" w:evenVBand="0" w:oddHBand="0" w:evenHBand="0" w:firstRowFirstColumn="0" w:firstRowLastColumn="0" w:lastRowFirstColumn="0" w:lastRowLastColumn="0"/>
              <w:rPr>
                <w:sz w:val="18"/>
                <w:lang w:val="en-US"/>
              </w:rPr>
            </w:pPr>
          </w:p>
        </w:tc>
        <w:tc>
          <w:tcPr>
            <w:tcW w:w="2774" w:type="dxa"/>
          </w:tcPr>
          <w:p w14:paraId="050A38F3"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Personal and contact </w:t>
            </w:r>
            <w:proofErr w:type="gramStart"/>
            <w:r w:rsidRPr="00F10403">
              <w:rPr>
                <w:sz w:val="18"/>
                <w:lang w:val="en-US"/>
              </w:rPr>
              <w:t>data</w:t>
            </w:r>
            <w:proofErr w:type="gramEnd"/>
          </w:p>
          <w:p w14:paraId="7437832A"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Payment data and other financial data</w:t>
            </w:r>
          </w:p>
          <w:p w14:paraId="10AFC7A4" w14:textId="77777777"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Data relating to</w:t>
            </w:r>
          </w:p>
          <w:p w14:paraId="428A88EA" w14:textId="77777777" w:rsidR="00F10403" w:rsidRPr="00F10403" w:rsidRDefault="00F10403" w:rsidP="005D4A4C">
            <w:pPr>
              <w:ind w:left="720"/>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debt behavior, economic </w:t>
            </w:r>
            <w:proofErr w:type="gramStart"/>
            <w:r w:rsidRPr="00F10403">
              <w:rPr>
                <w:sz w:val="18"/>
                <w:lang w:val="en-US"/>
              </w:rPr>
              <w:t>solvency</w:t>
            </w:r>
            <w:proofErr w:type="gramEnd"/>
            <w:r w:rsidRPr="00F10403">
              <w:rPr>
                <w:sz w:val="18"/>
                <w:lang w:val="en-US"/>
              </w:rPr>
              <w:t xml:space="preserve"> and the presence of judicial measures</w:t>
            </w:r>
          </w:p>
          <w:p w14:paraId="77516D26" w14:textId="677AD0AD" w:rsidR="00F10403" w:rsidRPr="00F10403" w:rsidRDefault="00F10403" w:rsidP="00F10403">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Data relating to the</w:t>
            </w:r>
            <w:r>
              <w:rPr>
                <w:sz w:val="18"/>
                <w:lang w:val="en-US"/>
              </w:rPr>
              <w:t xml:space="preserve"> activated services</w:t>
            </w:r>
          </w:p>
        </w:tc>
        <w:tc>
          <w:tcPr>
            <w:tcW w:w="2251" w:type="dxa"/>
          </w:tcPr>
          <w:p w14:paraId="5E58C27B" w14:textId="0805DA95" w:rsidR="00F10403" w:rsidRPr="00A72E4A" w:rsidRDefault="00F10403"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Processing </w:t>
            </w:r>
            <w:proofErr w:type="gramStart"/>
            <w:r w:rsidRPr="00A72E4A">
              <w:rPr>
                <w:sz w:val="18"/>
                <w:lang w:val="en-US"/>
              </w:rPr>
              <w:t>necessary</w:t>
            </w:r>
            <w:proofErr w:type="gramEnd"/>
            <w:r w:rsidRPr="00A72E4A">
              <w:rPr>
                <w:sz w:val="18"/>
                <w:lang w:val="en-US"/>
              </w:rPr>
              <w:t xml:space="preserve"> for the performance of a contract to which the Data Subject is party or </w:t>
            </w:r>
            <w:proofErr w:type="gramStart"/>
            <w:r w:rsidRPr="00A72E4A">
              <w:rPr>
                <w:sz w:val="18"/>
                <w:lang w:val="en-US"/>
              </w:rPr>
              <w:t>in order to</w:t>
            </w:r>
            <w:proofErr w:type="gramEnd"/>
            <w:r w:rsidRPr="00A72E4A">
              <w:rPr>
                <w:sz w:val="18"/>
                <w:lang w:val="en-US"/>
              </w:rPr>
              <w:t xml:space="preserve"> take steps at the request of the Data Subject prior to entering into a contract. - Art. 6</w:t>
            </w:r>
            <w:r w:rsidR="005D4A4C">
              <w:rPr>
                <w:sz w:val="18"/>
                <w:lang w:val="en-US"/>
              </w:rPr>
              <w:t xml:space="preserve"> </w:t>
            </w:r>
            <w:proofErr w:type="spellStart"/>
            <w:r w:rsidRPr="00A72E4A">
              <w:rPr>
                <w:sz w:val="18"/>
                <w:lang w:val="en-US"/>
              </w:rPr>
              <w:t>paragr</w:t>
            </w:r>
            <w:proofErr w:type="spellEnd"/>
            <w:r w:rsidRPr="00A72E4A">
              <w:rPr>
                <w:sz w:val="18"/>
                <w:lang w:val="en-US"/>
              </w:rPr>
              <w:t xml:space="preserve">. 1 </w:t>
            </w:r>
            <w:proofErr w:type="spellStart"/>
            <w:r w:rsidRPr="00A72E4A">
              <w:rPr>
                <w:sz w:val="18"/>
                <w:lang w:val="en-US"/>
              </w:rPr>
              <w:t>lett</w:t>
            </w:r>
            <w:proofErr w:type="spellEnd"/>
            <w:r w:rsidR="005D4A4C">
              <w:rPr>
                <w:sz w:val="18"/>
                <w:lang w:val="en-US"/>
              </w:rPr>
              <w:t>.</w:t>
            </w:r>
            <w:r w:rsidRPr="00A72E4A">
              <w:rPr>
                <w:sz w:val="18"/>
                <w:lang w:val="en-US"/>
              </w:rPr>
              <w:t xml:space="preserve"> b)</w:t>
            </w:r>
          </w:p>
          <w:p w14:paraId="09D5520E" w14:textId="5966F884" w:rsidR="00F10403" w:rsidRPr="006965C4" w:rsidRDefault="00F10403" w:rsidP="00E46EE7">
            <w:pPr>
              <w:cnfStyle w:val="000000000000" w:firstRow="0" w:lastRow="0" w:firstColumn="0" w:lastColumn="0" w:oddVBand="0" w:evenVBand="0" w:oddHBand="0" w:evenHBand="0" w:firstRowFirstColumn="0" w:firstRowLastColumn="0" w:lastRowFirstColumn="0" w:lastRowLastColumn="0"/>
              <w:rPr>
                <w:sz w:val="18"/>
                <w:lang w:val="en-US"/>
              </w:rPr>
            </w:pPr>
          </w:p>
        </w:tc>
      </w:tr>
      <w:tr w:rsidR="00F10403" w:rsidRPr="00A33BDD" w14:paraId="119D187F"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691E653F" w14:textId="611E95C6" w:rsidR="00F10403" w:rsidRPr="006965C4" w:rsidRDefault="00F10403" w:rsidP="00E46EE7">
            <w:pPr>
              <w:rPr>
                <w:sz w:val="18"/>
                <w:lang w:val="en-US"/>
              </w:rPr>
            </w:pPr>
            <w:r>
              <w:rPr>
                <w:sz w:val="18"/>
                <w:lang w:val="en-US"/>
              </w:rPr>
              <w:t>C</w:t>
            </w:r>
          </w:p>
        </w:tc>
        <w:tc>
          <w:tcPr>
            <w:tcW w:w="2419" w:type="dxa"/>
          </w:tcPr>
          <w:p w14:paraId="7D4C58CF"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Exercise of rights of the Data Controller,</w:t>
            </w:r>
          </w:p>
          <w:p w14:paraId="74F8008C" w14:textId="7A7EC3AF" w:rsidR="00F10403" w:rsidRPr="00F10403" w:rsidRDefault="005D4A4C" w:rsidP="00F10403">
            <w:pPr>
              <w:cnfStyle w:val="000000000000" w:firstRow="0" w:lastRow="0" w:firstColumn="0" w:lastColumn="0" w:oddVBand="0" w:evenVBand="0" w:oddHBand="0" w:evenHBand="0" w:firstRowFirstColumn="0" w:firstRowLastColumn="0" w:lastRowFirstColumn="0" w:lastRowLastColumn="0"/>
              <w:rPr>
                <w:sz w:val="18"/>
                <w:lang w:val="en-US"/>
              </w:rPr>
            </w:pPr>
            <w:r>
              <w:rPr>
                <w:sz w:val="18"/>
                <w:lang w:val="en-US"/>
              </w:rPr>
              <w:t>e.g.</w:t>
            </w:r>
            <w:r w:rsidR="00F10403" w:rsidRPr="00F10403">
              <w:rPr>
                <w:sz w:val="18"/>
                <w:lang w:val="en-US"/>
              </w:rPr>
              <w:t xml:space="preserve"> the right of </w:t>
            </w:r>
            <w:proofErr w:type="spellStart"/>
            <w:r w:rsidR="00F10403" w:rsidRPr="00F10403">
              <w:rPr>
                <w:sz w:val="18"/>
                <w:lang w:val="en-US"/>
              </w:rPr>
              <w:t>defence</w:t>
            </w:r>
            <w:proofErr w:type="spellEnd"/>
            <w:r w:rsidR="00F10403" w:rsidRPr="00F10403">
              <w:rPr>
                <w:sz w:val="18"/>
                <w:lang w:val="en-US"/>
              </w:rPr>
              <w:t xml:space="preserve"> in</w:t>
            </w:r>
          </w:p>
          <w:p w14:paraId="0508AD0B" w14:textId="6939E4BB" w:rsidR="00F10403" w:rsidRPr="006965C4"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court.</w:t>
            </w:r>
          </w:p>
        </w:tc>
        <w:tc>
          <w:tcPr>
            <w:tcW w:w="2774" w:type="dxa"/>
          </w:tcPr>
          <w:p w14:paraId="4CE12869" w14:textId="2272177F" w:rsidR="00F10403" w:rsidRPr="00A72E4A" w:rsidRDefault="00F10403"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rPr>
            </w:pPr>
            <w:r w:rsidRPr="00F10403">
              <w:rPr>
                <w:sz w:val="18"/>
              </w:rPr>
              <w:t>Personal and</w:t>
            </w:r>
            <w:r w:rsidR="00A72E4A">
              <w:rPr>
                <w:sz w:val="18"/>
              </w:rPr>
              <w:t xml:space="preserve"> </w:t>
            </w:r>
            <w:r w:rsidRPr="00A72E4A">
              <w:rPr>
                <w:sz w:val="18"/>
              </w:rPr>
              <w:t>contact data</w:t>
            </w:r>
          </w:p>
          <w:p w14:paraId="24FCDBF3" w14:textId="070D6F41" w:rsidR="00F10403" w:rsidRPr="00A72E4A" w:rsidRDefault="00F10403"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Payment data and</w:t>
            </w:r>
            <w:r w:rsidR="00A72E4A" w:rsidRPr="00A72E4A">
              <w:rPr>
                <w:sz w:val="18"/>
                <w:lang w:val="en-US"/>
              </w:rPr>
              <w:t xml:space="preserve"> </w:t>
            </w:r>
            <w:r w:rsidRPr="00A72E4A">
              <w:rPr>
                <w:sz w:val="18"/>
                <w:lang w:val="en-US"/>
              </w:rPr>
              <w:t>other financial data</w:t>
            </w:r>
          </w:p>
          <w:p w14:paraId="11E459B7" w14:textId="7C7E5859" w:rsidR="00F10403" w:rsidRPr="00A72E4A" w:rsidRDefault="00F10403"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w:t>
            </w:r>
            <w:r w:rsidR="00A72E4A" w:rsidRPr="00A72E4A">
              <w:rPr>
                <w:sz w:val="18"/>
                <w:lang w:val="en-US"/>
              </w:rPr>
              <w:t xml:space="preserve"> </w:t>
            </w:r>
            <w:r w:rsidRPr="00A72E4A">
              <w:rPr>
                <w:sz w:val="18"/>
                <w:lang w:val="en-US"/>
              </w:rPr>
              <w:t>debt behavior,</w:t>
            </w:r>
            <w:r w:rsidR="00A72E4A">
              <w:rPr>
                <w:sz w:val="18"/>
                <w:lang w:val="en-US"/>
              </w:rPr>
              <w:t xml:space="preserve"> </w:t>
            </w:r>
            <w:r w:rsidRPr="00A72E4A">
              <w:rPr>
                <w:sz w:val="18"/>
                <w:lang w:val="en-US"/>
              </w:rPr>
              <w:t xml:space="preserve">economic </w:t>
            </w:r>
            <w:proofErr w:type="gramStart"/>
            <w:r w:rsidRPr="00A72E4A">
              <w:rPr>
                <w:sz w:val="18"/>
                <w:lang w:val="en-US"/>
              </w:rPr>
              <w:t>solvency</w:t>
            </w:r>
            <w:proofErr w:type="gramEnd"/>
            <w:r w:rsidR="00A72E4A">
              <w:rPr>
                <w:sz w:val="18"/>
                <w:lang w:val="en-US"/>
              </w:rPr>
              <w:t xml:space="preserve"> </w:t>
            </w:r>
            <w:r w:rsidRPr="00A72E4A">
              <w:rPr>
                <w:sz w:val="18"/>
                <w:lang w:val="en-US"/>
              </w:rPr>
              <w:t>and the presence of</w:t>
            </w:r>
          </w:p>
          <w:p w14:paraId="00527629" w14:textId="77777777" w:rsidR="00F10403" w:rsidRPr="00F10403" w:rsidRDefault="00F10403" w:rsidP="005D4A4C">
            <w:pPr>
              <w:ind w:left="720"/>
              <w:cnfStyle w:val="000000000000" w:firstRow="0" w:lastRow="0" w:firstColumn="0" w:lastColumn="0" w:oddVBand="0" w:evenVBand="0" w:oddHBand="0" w:evenHBand="0" w:firstRowFirstColumn="0" w:firstRowLastColumn="0" w:lastRowFirstColumn="0" w:lastRowLastColumn="0"/>
              <w:rPr>
                <w:sz w:val="18"/>
              </w:rPr>
            </w:pPr>
            <w:r w:rsidRPr="00F10403">
              <w:rPr>
                <w:sz w:val="18"/>
              </w:rPr>
              <w:t>judicial measures</w:t>
            </w:r>
          </w:p>
          <w:p w14:paraId="78A7CCF0" w14:textId="679E25C9" w:rsidR="00F10403" w:rsidRPr="00A72E4A" w:rsidRDefault="00F10403"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w:t>
            </w:r>
            <w:r w:rsidR="00A72E4A" w:rsidRPr="00A72E4A">
              <w:rPr>
                <w:sz w:val="18"/>
                <w:lang w:val="en-US"/>
              </w:rPr>
              <w:t xml:space="preserve"> </w:t>
            </w:r>
            <w:r w:rsidRPr="00A72E4A">
              <w:rPr>
                <w:sz w:val="18"/>
                <w:lang w:val="en-US"/>
              </w:rPr>
              <w:t>activated services</w:t>
            </w:r>
          </w:p>
        </w:tc>
        <w:tc>
          <w:tcPr>
            <w:tcW w:w="2251" w:type="dxa"/>
          </w:tcPr>
          <w:p w14:paraId="432EDD6A"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Processing necessary</w:t>
            </w:r>
          </w:p>
          <w:p w14:paraId="77F1074B"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for the purposes of</w:t>
            </w:r>
          </w:p>
          <w:p w14:paraId="74B1B5A3"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the legitimate</w:t>
            </w:r>
          </w:p>
          <w:p w14:paraId="609235E9"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interests pursued by</w:t>
            </w:r>
          </w:p>
          <w:p w14:paraId="642B03AF"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the controller or by a</w:t>
            </w:r>
          </w:p>
          <w:p w14:paraId="61393AD2"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third party. Art. 6</w:t>
            </w:r>
          </w:p>
          <w:p w14:paraId="586E115E" w14:textId="639F40A5" w:rsidR="00F10403" w:rsidRPr="006965C4"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proofErr w:type="spellStart"/>
            <w:r w:rsidRPr="00F10403">
              <w:rPr>
                <w:sz w:val="18"/>
                <w:lang w:val="en-US"/>
              </w:rPr>
              <w:t>paragr</w:t>
            </w:r>
            <w:proofErr w:type="spellEnd"/>
            <w:r w:rsidRPr="00F10403">
              <w:rPr>
                <w:sz w:val="18"/>
                <w:lang w:val="en-US"/>
              </w:rPr>
              <w:t xml:space="preserve">. 1 </w:t>
            </w:r>
            <w:proofErr w:type="spellStart"/>
            <w:r w:rsidRPr="00F10403">
              <w:rPr>
                <w:sz w:val="18"/>
                <w:lang w:val="en-US"/>
              </w:rPr>
              <w:t>lett</w:t>
            </w:r>
            <w:proofErr w:type="spellEnd"/>
            <w:r w:rsidR="005D4A4C">
              <w:rPr>
                <w:sz w:val="18"/>
                <w:lang w:val="en-US"/>
              </w:rPr>
              <w:t>.</w:t>
            </w:r>
            <w:r w:rsidRPr="00F10403">
              <w:rPr>
                <w:sz w:val="18"/>
                <w:lang w:val="en-US"/>
              </w:rPr>
              <w:t xml:space="preserve"> f)</w:t>
            </w:r>
          </w:p>
        </w:tc>
      </w:tr>
      <w:tr w:rsidR="00F10403" w:rsidRPr="00A33BDD" w14:paraId="794A32CF"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56F71850" w14:textId="223788C3" w:rsidR="00F10403" w:rsidRDefault="00F10403" w:rsidP="00F10403">
            <w:pPr>
              <w:rPr>
                <w:sz w:val="18"/>
                <w:lang w:val="en-US"/>
              </w:rPr>
            </w:pPr>
            <w:r>
              <w:rPr>
                <w:sz w:val="18"/>
                <w:lang w:val="en-US"/>
              </w:rPr>
              <w:t>D</w:t>
            </w:r>
          </w:p>
        </w:tc>
        <w:tc>
          <w:tcPr>
            <w:tcW w:w="2419" w:type="dxa"/>
          </w:tcPr>
          <w:p w14:paraId="606C9C76" w14:textId="52FFB72C" w:rsidR="00F10403" w:rsidRPr="00F10403" w:rsidRDefault="00F10403"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Purposes related to the protection of credit and corporate assets</w:t>
            </w:r>
          </w:p>
        </w:tc>
        <w:tc>
          <w:tcPr>
            <w:tcW w:w="2774" w:type="dxa"/>
          </w:tcPr>
          <w:p w14:paraId="065DB22D"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Personal and contact </w:t>
            </w:r>
            <w:proofErr w:type="gramStart"/>
            <w:r w:rsidRPr="00A72E4A">
              <w:rPr>
                <w:sz w:val="18"/>
                <w:lang w:val="en-US"/>
              </w:rPr>
              <w:t>data</w:t>
            </w:r>
            <w:proofErr w:type="gramEnd"/>
          </w:p>
          <w:p w14:paraId="538922F1"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Payment data and other financial data</w:t>
            </w:r>
          </w:p>
          <w:p w14:paraId="4F0E530A"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Data relating to debt behavior, economic </w:t>
            </w:r>
            <w:proofErr w:type="gramStart"/>
            <w:r w:rsidRPr="00A72E4A">
              <w:rPr>
                <w:sz w:val="18"/>
                <w:lang w:val="en-US"/>
              </w:rPr>
              <w:t>solvency</w:t>
            </w:r>
            <w:proofErr w:type="gramEnd"/>
            <w:r w:rsidRPr="00A72E4A">
              <w:rPr>
                <w:sz w:val="18"/>
                <w:lang w:val="en-US"/>
              </w:rPr>
              <w:t xml:space="preserve"> and the presence of</w:t>
            </w:r>
          </w:p>
          <w:p w14:paraId="73947827" w14:textId="77777777" w:rsidR="00A72E4A" w:rsidRPr="00A72E4A" w:rsidRDefault="00A72E4A" w:rsidP="005D4A4C">
            <w:pPr>
              <w:ind w:left="720"/>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judicial measures</w:t>
            </w:r>
          </w:p>
          <w:p w14:paraId="41BB4E2F" w14:textId="21D261FC" w:rsidR="00F10403" w:rsidRPr="00F10403"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 activated services</w:t>
            </w:r>
          </w:p>
        </w:tc>
        <w:tc>
          <w:tcPr>
            <w:tcW w:w="2251" w:type="dxa"/>
          </w:tcPr>
          <w:p w14:paraId="7903B391"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Processing necessary</w:t>
            </w:r>
          </w:p>
          <w:p w14:paraId="1E0CAD93"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for the purposes of</w:t>
            </w:r>
          </w:p>
          <w:p w14:paraId="676BA975"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the legitimate</w:t>
            </w:r>
          </w:p>
          <w:p w14:paraId="2850CB2B"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interests pursued by</w:t>
            </w:r>
          </w:p>
          <w:p w14:paraId="3E8EE60C" w14:textId="77777777"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the controller or by a</w:t>
            </w:r>
          </w:p>
          <w:p w14:paraId="49B32974" w14:textId="6F7FF4D2" w:rsidR="00F10403" w:rsidRPr="00F10403" w:rsidRDefault="00F10403" w:rsidP="00F10403">
            <w:pPr>
              <w:cnfStyle w:val="000000000000" w:firstRow="0" w:lastRow="0" w:firstColumn="0" w:lastColumn="0" w:oddVBand="0" w:evenVBand="0" w:oddHBand="0" w:evenHBand="0" w:firstRowFirstColumn="0" w:firstRowLastColumn="0" w:lastRowFirstColumn="0" w:lastRowLastColumn="0"/>
              <w:rPr>
                <w:sz w:val="18"/>
                <w:lang w:val="en-US"/>
              </w:rPr>
            </w:pPr>
            <w:r w:rsidRPr="00F10403">
              <w:rPr>
                <w:sz w:val="18"/>
                <w:lang w:val="en-US"/>
              </w:rPr>
              <w:t xml:space="preserve">third party. Art. 6 </w:t>
            </w:r>
            <w:proofErr w:type="spellStart"/>
            <w:r w:rsidRPr="00F10403">
              <w:rPr>
                <w:sz w:val="18"/>
                <w:lang w:val="en-US"/>
              </w:rPr>
              <w:t>paragr</w:t>
            </w:r>
            <w:proofErr w:type="spellEnd"/>
            <w:r w:rsidRPr="00F10403">
              <w:rPr>
                <w:sz w:val="18"/>
                <w:lang w:val="en-US"/>
              </w:rPr>
              <w:t xml:space="preserve">. 1 </w:t>
            </w:r>
            <w:proofErr w:type="spellStart"/>
            <w:r w:rsidRPr="00F10403">
              <w:rPr>
                <w:sz w:val="18"/>
                <w:lang w:val="en-US"/>
              </w:rPr>
              <w:t>lett</w:t>
            </w:r>
            <w:proofErr w:type="spellEnd"/>
            <w:r w:rsidR="005D4A4C">
              <w:rPr>
                <w:sz w:val="18"/>
                <w:lang w:val="en-US"/>
              </w:rPr>
              <w:t>.</w:t>
            </w:r>
            <w:r w:rsidRPr="00F10403">
              <w:rPr>
                <w:sz w:val="18"/>
                <w:lang w:val="en-US"/>
              </w:rPr>
              <w:t xml:space="preserve"> f)</w:t>
            </w:r>
          </w:p>
        </w:tc>
      </w:tr>
      <w:tr w:rsidR="00F10403" w:rsidRPr="00A33BDD" w14:paraId="6CBEE486"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758A7CC6" w14:textId="44B875B4" w:rsidR="00F10403" w:rsidRDefault="00F10403" w:rsidP="00F10403">
            <w:pPr>
              <w:rPr>
                <w:sz w:val="18"/>
                <w:lang w:val="en-US"/>
              </w:rPr>
            </w:pPr>
            <w:r>
              <w:rPr>
                <w:sz w:val="18"/>
                <w:lang w:val="en-US"/>
              </w:rPr>
              <w:t>E</w:t>
            </w:r>
          </w:p>
        </w:tc>
        <w:tc>
          <w:tcPr>
            <w:tcW w:w="2419" w:type="dxa"/>
          </w:tcPr>
          <w:p w14:paraId="5CE19F2E" w14:textId="2210E6C4" w:rsidR="00F10403" w:rsidRPr="00A72E4A" w:rsidRDefault="00F10403" w:rsidP="00A72E4A">
            <w:pPr>
              <w:jc w:val="cente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Creation of statistics and archives of solved cases for analysis aimed at improving the services</w:t>
            </w:r>
          </w:p>
        </w:tc>
        <w:tc>
          <w:tcPr>
            <w:tcW w:w="2774" w:type="dxa"/>
          </w:tcPr>
          <w:p w14:paraId="6006CC00"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Personal and contact </w:t>
            </w:r>
            <w:proofErr w:type="gramStart"/>
            <w:r w:rsidRPr="00A72E4A">
              <w:rPr>
                <w:sz w:val="18"/>
                <w:lang w:val="en-US"/>
              </w:rPr>
              <w:t>data</w:t>
            </w:r>
            <w:proofErr w:type="gramEnd"/>
          </w:p>
          <w:p w14:paraId="7FCCFB15"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Payment data and other financial data</w:t>
            </w:r>
          </w:p>
          <w:p w14:paraId="75C94D30"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Data relating to debt behavior, economic </w:t>
            </w:r>
            <w:proofErr w:type="gramStart"/>
            <w:r w:rsidRPr="00A72E4A">
              <w:rPr>
                <w:sz w:val="18"/>
                <w:lang w:val="en-US"/>
              </w:rPr>
              <w:t>solvency</w:t>
            </w:r>
            <w:proofErr w:type="gramEnd"/>
            <w:r w:rsidRPr="00A72E4A">
              <w:rPr>
                <w:sz w:val="18"/>
                <w:lang w:val="en-US"/>
              </w:rPr>
              <w:t xml:space="preserve"> and the presence of</w:t>
            </w:r>
          </w:p>
          <w:p w14:paraId="46A30E51" w14:textId="77777777" w:rsidR="00A72E4A" w:rsidRPr="00A72E4A" w:rsidRDefault="00A72E4A" w:rsidP="00872720">
            <w:pPr>
              <w:ind w:left="720"/>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lastRenderedPageBreak/>
              <w:t>judicial measures</w:t>
            </w:r>
          </w:p>
          <w:p w14:paraId="56A48D3D" w14:textId="78691835" w:rsidR="00F10403" w:rsidRPr="00F10403"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 activated services</w:t>
            </w:r>
          </w:p>
        </w:tc>
        <w:tc>
          <w:tcPr>
            <w:tcW w:w="2251" w:type="dxa"/>
          </w:tcPr>
          <w:p w14:paraId="664D2A36"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lastRenderedPageBreak/>
              <w:t>Processing necessary</w:t>
            </w:r>
          </w:p>
          <w:p w14:paraId="39593960"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for the purposes of</w:t>
            </w:r>
          </w:p>
          <w:p w14:paraId="2EFAF6F6"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the legitimate</w:t>
            </w:r>
          </w:p>
          <w:p w14:paraId="6CE10219"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interests pursued by</w:t>
            </w:r>
          </w:p>
          <w:p w14:paraId="0F1A64E8"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the controller or by a</w:t>
            </w:r>
          </w:p>
          <w:p w14:paraId="01CB3BB9" w14:textId="24E6CEFC" w:rsidR="00F10403" w:rsidRPr="00F10403"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third party. Art. 6 </w:t>
            </w:r>
            <w:proofErr w:type="spellStart"/>
            <w:r w:rsidRPr="00A72E4A">
              <w:rPr>
                <w:sz w:val="18"/>
                <w:lang w:val="en-US"/>
              </w:rPr>
              <w:t>paragr</w:t>
            </w:r>
            <w:proofErr w:type="spellEnd"/>
            <w:r w:rsidRPr="00A72E4A">
              <w:rPr>
                <w:sz w:val="18"/>
                <w:lang w:val="en-US"/>
              </w:rPr>
              <w:t xml:space="preserve">. 1 </w:t>
            </w:r>
            <w:proofErr w:type="spellStart"/>
            <w:r w:rsidRPr="00A72E4A">
              <w:rPr>
                <w:sz w:val="18"/>
                <w:lang w:val="en-US"/>
              </w:rPr>
              <w:t>lett</w:t>
            </w:r>
            <w:proofErr w:type="spellEnd"/>
            <w:r w:rsidR="00872720">
              <w:rPr>
                <w:sz w:val="18"/>
                <w:lang w:val="en-US"/>
              </w:rPr>
              <w:t>.</w:t>
            </w:r>
            <w:r w:rsidRPr="00A72E4A">
              <w:rPr>
                <w:sz w:val="18"/>
                <w:lang w:val="en-US"/>
              </w:rPr>
              <w:t xml:space="preserve"> f)</w:t>
            </w:r>
          </w:p>
        </w:tc>
      </w:tr>
      <w:tr w:rsidR="00A72E4A" w:rsidRPr="00A33BDD" w14:paraId="6CB006D0"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0030A055" w14:textId="5C1B0492" w:rsidR="00A72E4A" w:rsidRDefault="00A72E4A" w:rsidP="00A72E4A">
            <w:pPr>
              <w:rPr>
                <w:sz w:val="18"/>
                <w:lang w:val="en-US"/>
              </w:rPr>
            </w:pPr>
            <w:r>
              <w:rPr>
                <w:sz w:val="18"/>
                <w:lang w:val="en-US"/>
              </w:rPr>
              <w:t>F</w:t>
            </w:r>
          </w:p>
        </w:tc>
        <w:tc>
          <w:tcPr>
            <w:tcW w:w="2419" w:type="dxa"/>
          </w:tcPr>
          <w:p w14:paraId="44398556" w14:textId="459F5830"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Direct marketing: communication and/</w:t>
            </w:r>
            <w:r w:rsidR="00872720">
              <w:rPr>
                <w:sz w:val="18"/>
                <w:lang w:val="en-US"/>
              </w:rPr>
              <w:t xml:space="preserve"> </w:t>
            </w:r>
            <w:r w:rsidRPr="00A72E4A">
              <w:rPr>
                <w:sz w:val="18"/>
                <w:lang w:val="en-US"/>
              </w:rPr>
              <w:t xml:space="preserve">or sending, also with </w:t>
            </w:r>
            <w:proofErr w:type="gramStart"/>
            <w:r w:rsidRPr="00A72E4A">
              <w:rPr>
                <w:sz w:val="18"/>
                <w:lang w:val="en-US"/>
              </w:rPr>
              <w:t>automated</w:t>
            </w:r>
            <w:proofErr w:type="gramEnd"/>
          </w:p>
          <w:p w14:paraId="64837C7F" w14:textId="6DBD18DE"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methods, of promotional, advertising and information material, </w:t>
            </w:r>
            <w:proofErr w:type="gramStart"/>
            <w:r w:rsidRPr="00A72E4A">
              <w:rPr>
                <w:sz w:val="18"/>
                <w:lang w:val="en-US"/>
              </w:rPr>
              <w:t>surveys</w:t>
            </w:r>
            <w:proofErr w:type="gramEnd"/>
            <w:r w:rsidRPr="00A72E4A">
              <w:rPr>
                <w:sz w:val="18"/>
                <w:lang w:val="en-US"/>
              </w:rPr>
              <w:t xml:space="preserve"> or market research through telephone channels, </w:t>
            </w:r>
            <w:proofErr w:type="spellStart"/>
            <w:r w:rsidRPr="00A72E4A">
              <w:rPr>
                <w:sz w:val="18"/>
                <w:lang w:val="en-US"/>
              </w:rPr>
              <w:t>sms</w:t>
            </w:r>
            <w:proofErr w:type="spellEnd"/>
            <w:r w:rsidRPr="00A72E4A">
              <w:rPr>
                <w:sz w:val="18"/>
                <w:lang w:val="en-US"/>
              </w:rPr>
              <w:t>, e-mail, social networks, and online advertising platforms</w:t>
            </w:r>
          </w:p>
        </w:tc>
        <w:tc>
          <w:tcPr>
            <w:tcW w:w="2774" w:type="dxa"/>
          </w:tcPr>
          <w:p w14:paraId="4B259C00"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Personal and contact </w:t>
            </w:r>
            <w:proofErr w:type="gramStart"/>
            <w:r w:rsidRPr="00A72E4A">
              <w:rPr>
                <w:sz w:val="18"/>
                <w:lang w:val="en-US"/>
              </w:rPr>
              <w:t>data</w:t>
            </w:r>
            <w:proofErr w:type="gramEnd"/>
          </w:p>
          <w:p w14:paraId="234C0701" w14:textId="78285051"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 activated services</w:t>
            </w:r>
          </w:p>
        </w:tc>
        <w:tc>
          <w:tcPr>
            <w:tcW w:w="2251" w:type="dxa"/>
          </w:tcPr>
          <w:p w14:paraId="6F02B1EF"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The Data Subject has given consent to the processing of his or</w:t>
            </w:r>
          </w:p>
          <w:p w14:paraId="55710AC5"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her personal data for one or more specific</w:t>
            </w:r>
          </w:p>
          <w:p w14:paraId="36B584AF" w14:textId="1DA20E60"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purposes; Art 6 c.</w:t>
            </w:r>
            <w:r w:rsidR="00BD0D33">
              <w:rPr>
                <w:sz w:val="18"/>
                <w:lang w:val="en-US"/>
              </w:rPr>
              <w:t xml:space="preserve"> </w:t>
            </w:r>
            <w:r w:rsidRPr="00A72E4A">
              <w:rPr>
                <w:sz w:val="18"/>
                <w:lang w:val="en-US"/>
              </w:rPr>
              <w:t xml:space="preserve">1 </w:t>
            </w:r>
            <w:proofErr w:type="spellStart"/>
            <w:r w:rsidRPr="00A72E4A">
              <w:rPr>
                <w:sz w:val="18"/>
                <w:lang w:val="en-US"/>
              </w:rPr>
              <w:t>lett</w:t>
            </w:r>
            <w:proofErr w:type="spellEnd"/>
            <w:r w:rsidRPr="00A72E4A">
              <w:rPr>
                <w:sz w:val="18"/>
                <w:lang w:val="en-US"/>
              </w:rPr>
              <w:t>. a)</w:t>
            </w:r>
          </w:p>
        </w:tc>
      </w:tr>
      <w:tr w:rsidR="00A72E4A" w:rsidRPr="00F10403" w14:paraId="3D68B0FF"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7937335D" w14:textId="364F6A7C" w:rsidR="00A72E4A" w:rsidRDefault="00A72E4A" w:rsidP="00A72E4A">
            <w:pPr>
              <w:rPr>
                <w:sz w:val="18"/>
                <w:lang w:val="en-US"/>
              </w:rPr>
            </w:pPr>
            <w:r>
              <w:rPr>
                <w:sz w:val="18"/>
                <w:lang w:val="en-US"/>
              </w:rPr>
              <w:t>G</w:t>
            </w:r>
          </w:p>
        </w:tc>
        <w:tc>
          <w:tcPr>
            <w:tcW w:w="2419" w:type="dxa"/>
          </w:tcPr>
          <w:p w14:paraId="55BA6EF8" w14:textId="11761CB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Marketing on existing customers: sending of communications related to contracted products/</w:t>
            </w:r>
            <w:r w:rsidR="00BD0D33">
              <w:rPr>
                <w:sz w:val="18"/>
                <w:lang w:val="en-US"/>
              </w:rPr>
              <w:t xml:space="preserve"> </w:t>
            </w:r>
            <w:r w:rsidRPr="00A72E4A">
              <w:rPr>
                <w:sz w:val="18"/>
                <w:lang w:val="en-US"/>
              </w:rPr>
              <w:t>services and/</w:t>
            </w:r>
            <w:r w:rsidR="00BD0D33">
              <w:rPr>
                <w:sz w:val="18"/>
                <w:lang w:val="en-US"/>
              </w:rPr>
              <w:t xml:space="preserve"> </w:t>
            </w:r>
            <w:r w:rsidRPr="00A72E4A">
              <w:rPr>
                <w:sz w:val="18"/>
                <w:lang w:val="en-US"/>
              </w:rPr>
              <w:t>or in use to the End-Users and/</w:t>
            </w:r>
            <w:r w:rsidR="00BD0D33">
              <w:rPr>
                <w:sz w:val="18"/>
                <w:lang w:val="en-US"/>
              </w:rPr>
              <w:t xml:space="preserve"> </w:t>
            </w:r>
            <w:r w:rsidRPr="00A72E4A">
              <w:rPr>
                <w:sz w:val="18"/>
                <w:lang w:val="en-US"/>
              </w:rPr>
              <w:t>or products/</w:t>
            </w:r>
            <w:r w:rsidR="00BD0D33">
              <w:rPr>
                <w:sz w:val="18"/>
                <w:lang w:val="en-US"/>
              </w:rPr>
              <w:t xml:space="preserve"> </w:t>
            </w:r>
            <w:r w:rsidRPr="00A72E4A">
              <w:rPr>
                <w:sz w:val="18"/>
                <w:lang w:val="en-US"/>
              </w:rPr>
              <w:t xml:space="preserve">services </w:t>
            </w:r>
            <w:proofErr w:type="gramStart"/>
            <w:r w:rsidRPr="00A72E4A">
              <w:rPr>
                <w:sz w:val="18"/>
                <w:lang w:val="en-US"/>
              </w:rPr>
              <w:t>similar to</w:t>
            </w:r>
            <w:proofErr w:type="gramEnd"/>
            <w:r w:rsidRPr="00A72E4A">
              <w:rPr>
                <w:sz w:val="18"/>
                <w:lang w:val="en-US"/>
              </w:rPr>
              <w:t xml:space="preserve"> those already contracted (newsletters, webinars, events, training activities, product updates etc.).</w:t>
            </w:r>
          </w:p>
        </w:tc>
        <w:tc>
          <w:tcPr>
            <w:tcW w:w="2774" w:type="dxa"/>
          </w:tcPr>
          <w:p w14:paraId="1F5C254E"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Personal and contact </w:t>
            </w:r>
            <w:proofErr w:type="gramStart"/>
            <w:r w:rsidRPr="00A72E4A">
              <w:rPr>
                <w:sz w:val="18"/>
                <w:lang w:val="en-US"/>
              </w:rPr>
              <w:t>data</w:t>
            </w:r>
            <w:proofErr w:type="gramEnd"/>
          </w:p>
          <w:p w14:paraId="6C40076B" w14:textId="2D0FE4B3"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 activated services</w:t>
            </w:r>
          </w:p>
        </w:tc>
        <w:tc>
          <w:tcPr>
            <w:tcW w:w="2251" w:type="dxa"/>
          </w:tcPr>
          <w:p w14:paraId="6F698037" w14:textId="7B385DA3"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Processing necessary for the purposes of the legitimate interests pursued by the controller or by a third party. Art. 6 </w:t>
            </w:r>
            <w:proofErr w:type="spellStart"/>
            <w:r w:rsidRPr="00A72E4A">
              <w:rPr>
                <w:sz w:val="18"/>
                <w:lang w:val="en-US"/>
              </w:rPr>
              <w:t>paragr</w:t>
            </w:r>
            <w:proofErr w:type="spellEnd"/>
            <w:r w:rsidRPr="00A72E4A">
              <w:rPr>
                <w:sz w:val="18"/>
                <w:lang w:val="en-US"/>
              </w:rPr>
              <w:t xml:space="preserve">. 1 </w:t>
            </w:r>
            <w:proofErr w:type="spellStart"/>
            <w:r w:rsidRPr="00A72E4A">
              <w:rPr>
                <w:sz w:val="18"/>
                <w:lang w:val="en-US"/>
              </w:rPr>
              <w:t>lett</w:t>
            </w:r>
            <w:proofErr w:type="spellEnd"/>
            <w:r w:rsidR="00BD0D33">
              <w:rPr>
                <w:sz w:val="18"/>
                <w:lang w:val="en-US"/>
              </w:rPr>
              <w:t>.</w:t>
            </w:r>
            <w:r w:rsidRPr="00A72E4A">
              <w:rPr>
                <w:sz w:val="18"/>
                <w:lang w:val="en-US"/>
              </w:rPr>
              <w:t xml:space="preserve"> f)</w:t>
            </w:r>
          </w:p>
        </w:tc>
      </w:tr>
      <w:tr w:rsidR="00A72E4A" w:rsidRPr="00A33BDD" w14:paraId="72AC6E93" w14:textId="77777777" w:rsidTr="00A72E4A">
        <w:trPr>
          <w:trHeight w:val="284"/>
        </w:trPr>
        <w:tc>
          <w:tcPr>
            <w:cnfStyle w:val="001000000000" w:firstRow="0" w:lastRow="0" w:firstColumn="1" w:lastColumn="0" w:oddVBand="0" w:evenVBand="0" w:oddHBand="0" w:evenHBand="0" w:firstRowFirstColumn="0" w:firstRowLastColumn="0" w:lastRowFirstColumn="0" w:lastRowLastColumn="0"/>
            <w:tcW w:w="331" w:type="dxa"/>
          </w:tcPr>
          <w:p w14:paraId="72D03648" w14:textId="1FB4F48F" w:rsidR="00A72E4A" w:rsidRDefault="00A72E4A" w:rsidP="00A72E4A">
            <w:pPr>
              <w:rPr>
                <w:sz w:val="18"/>
                <w:lang w:val="en-US"/>
              </w:rPr>
            </w:pPr>
            <w:r>
              <w:rPr>
                <w:sz w:val="18"/>
                <w:lang w:val="en-US"/>
              </w:rPr>
              <w:t>H</w:t>
            </w:r>
          </w:p>
        </w:tc>
        <w:tc>
          <w:tcPr>
            <w:tcW w:w="2419" w:type="dxa"/>
          </w:tcPr>
          <w:p w14:paraId="38BF52B4" w14:textId="3C6D2928"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Indirect marketing: communication of data to related and/ or associated companies, to commercial partners and third parties so that they can make you a recipient of marketing communications</w:t>
            </w:r>
          </w:p>
        </w:tc>
        <w:tc>
          <w:tcPr>
            <w:tcW w:w="2774" w:type="dxa"/>
          </w:tcPr>
          <w:p w14:paraId="55C565D1" w14:textId="77777777"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Personal and contact </w:t>
            </w:r>
            <w:proofErr w:type="gramStart"/>
            <w:r w:rsidRPr="00A72E4A">
              <w:rPr>
                <w:sz w:val="18"/>
                <w:lang w:val="en-US"/>
              </w:rPr>
              <w:t>data</w:t>
            </w:r>
            <w:proofErr w:type="gramEnd"/>
          </w:p>
          <w:p w14:paraId="1ED4A89F" w14:textId="10DFE503" w:rsidR="00A72E4A" w:rsidRPr="00A72E4A" w:rsidRDefault="00A72E4A" w:rsidP="00A72E4A">
            <w:pPr>
              <w:numPr>
                <w:ilvl w:val="0"/>
                <w:numId w:val="42"/>
              </w:num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Data relating to the activated services</w:t>
            </w:r>
          </w:p>
        </w:tc>
        <w:tc>
          <w:tcPr>
            <w:tcW w:w="2251" w:type="dxa"/>
          </w:tcPr>
          <w:p w14:paraId="4AED7639" w14:textId="77777777"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p>
          <w:p w14:paraId="5F559E72" w14:textId="12DD4E9D" w:rsidR="00A72E4A" w:rsidRPr="00A72E4A" w:rsidRDefault="00A72E4A" w:rsidP="00A72E4A">
            <w:pPr>
              <w:cnfStyle w:val="000000000000" w:firstRow="0" w:lastRow="0" w:firstColumn="0" w:lastColumn="0" w:oddVBand="0" w:evenVBand="0" w:oddHBand="0" w:evenHBand="0" w:firstRowFirstColumn="0" w:firstRowLastColumn="0" w:lastRowFirstColumn="0" w:lastRowLastColumn="0"/>
              <w:rPr>
                <w:sz w:val="18"/>
                <w:lang w:val="en-US"/>
              </w:rPr>
            </w:pPr>
            <w:r w:rsidRPr="00A72E4A">
              <w:rPr>
                <w:sz w:val="18"/>
                <w:lang w:val="en-US"/>
              </w:rPr>
              <w:t xml:space="preserve">The Data Subject has given consent to the processing of his or her personal data for one or more specific purposes; Art 6 c.1 </w:t>
            </w:r>
            <w:proofErr w:type="spellStart"/>
            <w:r w:rsidRPr="00A72E4A">
              <w:rPr>
                <w:sz w:val="18"/>
                <w:lang w:val="en-US"/>
              </w:rPr>
              <w:t>lett</w:t>
            </w:r>
            <w:proofErr w:type="spellEnd"/>
            <w:r w:rsidRPr="00A72E4A">
              <w:rPr>
                <w:sz w:val="18"/>
                <w:lang w:val="en-US"/>
              </w:rPr>
              <w:t>. a)</w:t>
            </w:r>
          </w:p>
        </w:tc>
      </w:tr>
    </w:tbl>
    <w:p w14:paraId="3C7EEACE" w14:textId="77777777" w:rsidR="00F10403" w:rsidRDefault="00F10403" w:rsidP="00F10403">
      <w:pPr>
        <w:rPr>
          <w:lang w:val="en-US"/>
        </w:rPr>
      </w:pPr>
    </w:p>
    <w:p w14:paraId="2F2C6C4F" w14:textId="65B5622F" w:rsidR="00F10403" w:rsidRPr="00CD3749" w:rsidRDefault="00A72E4A" w:rsidP="00F10403">
      <w:pPr>
        <w:rPr>
          <w:lang w:val="en-US"/>
        </w:rPr>
      </w:pPr>
      <w:r w:rsidRPr="00A72E4A">
        <w:rPr>
          <w:lang w:val="en-US"/>
        </w:rPr>
        <w:t xml:space="preserve">The Data Subject assumes responsibility for the personal data of third parties obtained, </w:t>
      </w:r>
      <w:proofErr w:type="gramStart"/>
      <w:r w:rsidRPr="00A72E4A">
        <w:rPr>
          <w:lang w:val="en-US"/>
        </w:rPr>
        <w:t>published</w:t>
      </w:r>
      <w:proofErr w:type="gramEnd"/>
      <w:r w:rsidRPr="00A72E4A">
        <w:rPr>
          <w:lang w:val="en-US"/>
        </w:rPr>
        <w:t xml:space="preserve"> or shared with the Data Controller and guarantees to have the right to communicate or disseminate them, freeing the Data Controller from any liability to third parties.</w:t>
      </w:r>
    </w:p>
    <w:p w14:paraId="6E62289C" w14:textId="3F51DCB4" w:rsidR="00114E4C" w:rsidRPr="00EA6949" w:rsidRDefault="00A72E4A" w:rsidP="00332894">
      <w:pPr>
        <w:pStyle w:val="Heading2"/>
        <w:rPr>
          <w:lang w:val="en-US"/>
        </w:rPr>
      </w:pPr>
      <w:bookmarkStart w:id="10" w:name="_Toc395007"/>
      <w:bookmarkStart w:id="11" w:name="_Toc437315"/>
      <w:bookmarkStart w:id="12" w:name="_Toc148445857"/>
      <w:r w:rsidRPr="00EA6949">
        <w:rPr>
          <w:lang w:val="en-US"/>
        </w:rPr>
        <w:t>Data collected automatically through the site</w:t>
      </w:r>
      <w:bookmarkEnd w:id="10"/>
      <w:bookmarkEnd w:id="11"/>
      <w:bookmarkEnd w:id="12"/>
      <w:r w:rsidR="00034689">
        <w:fldChar w:fldCharType="begin"/>
      </w:r>
      <w:r w:rsidR="00034689" w:rsidRPr="00EA6949">
        <w:rPr>
          <w:lang w:val="en-US"/>
        </w:rPr>
        <w:instrText xml:space="preserve"> XE "</w:instrText>
      </w:r>
      <w:r w:rsidRPr="00EA6949">
        <w:rPr>
          <w:lang w:val="en-US"/>
        </w:rPr>
        <w:instrText xml:space="preserve"> Data collected automatically through the site </w:instrText>
      </w:r>
      <w:r w:rsidR="00034689" w:rsidRPr="00EA6949">
        <w:rPr>
          <w:lang w:val="en-US"/>
        </w:rPr>
        <w:instrText xml:space="preserve">" </w:instrText>
      </w:r>
      <w:r w:rsidR="00034689">
        <w:fldChar w:fldCharType="end"/>
      </w:r>
    </w:p>
    <w:p w14:paraId="6B8D8A9A" w14:textId="5C0DE0BD" w:rsidR="00A72E4A" w:rsidRPr="00A72E4A" w:rsidRDefault="00A72E4A" w:rsidP="00A72E4A">
      <w:pPr>
        <w:rPr>
          <w:lang w:val="en-US"/>
        </w:rPr>
      </w:pPr>
      <w:r w:rsidRPr="00A72E4A">
        <w:rPr>
          <w:lang w:val="en-US"/>
        </w:rPr>
        <w:t>The automatically collected data are the information collected automatically through the site also from third-party applications integrated therein, including for example: the IP addresses or domain names of the computers used by the User / Data Subject who connects to this site, the addresses in URI (Uniform Resource Identifier) notation, the time of the request, the method used to forward the request to the server, the size of the file obtained in response, the numerical code indicating the status of the response from the server (successful, error, etc.), the country of origin, the characteristics of the browser and the operating system used by the visitor, the various temporal connotations of the visit (for example the time spent on each page) and the details relating to the itinerary followed within the Application, with particular reference to the sequence of pages consulted, to the parameters relating to the operating system and the IT environment of the User / Data Subject. Complete details on each type of data collected are provided in the dedicated sections of the cookie policy of this site.</w:t>
      </w:r>
    </w:p>
    <w:p w14:paraId="300B176E" w14:textId="77777777" w:rsidR="00A72E4A" w:rsidRPr="00A72E4A" w:rsidRDefault="00A72E4A" w:rsidP="00A72E4A">
      <w:pPr>
        <w:rPr>
          <w:lang w:val="en-US"/>
        </w:rPr>
      </w:pPr>
    </w:p>
    <w:p w14:paraId="348E9693" w14:textId="77777777" w:rsidR="00A72E4A" w:rsidRPr="00A72E4A" w:rsidRDefault="00A72E4A" w:rsidP="00A72E4A">
      <w:pPr>
        <w:rPr>
          <w:lang w:val="en-US"/>
        </w:rPr>
      </w:pPr>
      <w:r w:rsidRPr="00A72E4A">
        <w:rPr>
          <w:lang w:val="en-US"/>
        </w:rPr>
        <w:t>The automatically collected data are processed exclusively for the purposes for which they are collected, as described below.</w:t>
      </w:r>
    </w:p>
    <w:p w14:paraId="5D336768" w14:textId="77777777" w:rsidR="00A72E4A" w:rsidRPr="00A72E4A" w:rsidRDefault="00A72E4A" w:rsidP="00A72E4A">
      <w:pPr>
        <w:rPr>
          <w:lang w:val="en-US"/>
        </w:rPr>
      </w:pPr>
    </w:p>
    <w:p w14:paraId="1D272879" w14:textId="3EF26D5B" w:rsidR="00114E4C" w:rsidRPr="00CD3749" w:rsidRDefault="00A72E4A" w:rsidP="00A72E4A">
      <w:pPr>
        <w:rPr>
          <w:lang w:val="en-US"/>
        </w:rPr>
      </w:pPr>
      <w:r w:rsidRPr="00A72E4A">
        <w:rPr>
          <w:lang w:val="en-US"/>
        </w:rPr>
        <w:t xml:space="preserve">The Data Controller processes the data provided by the Data Subject to allow the site to function, to allow the display of content from external platforms, for statistical purposes, </w:t>
      </w:r>
      <w:r w:rsidRPr="00A72E4A">
        <w:rPr>
          <w:lang w:val="en-US"/>
        </w:rPr>
        <w:lastRenderedPageBreak/>
        <w:t xml:space="preserve">optimization and distribution of traffic and marketing in addition to the additional purposes described in this </w:t>
      </w:r>
      <w:r w:rsidR="00BD0D33">
        <w:rPr>
          <w:lang w:val="en-US"/>
        </w:rPr>
        <w:t>D</w:t>
      </w:r>
      <w:r w:rsidRPr="00A72E4A">
        <w:rPr>
          <w:lang w:val="en-US"/>
        </w:rPr>
        <w:t>ocument and in the Cookie Policy</w:t>
      </w:r>
      <w:r w:rsidR="00114E4C" w:rsidRPr="00CD3749">
        <w:rPr>
          <w:lang w:val="en-US"/>
        </w:rPr>
        <w:t>.</w:t>
      </w:r>
    </w:p>
    <w:p w14:paraId="02487E55" w14:textId="09EC20D0" w:rsidR="00114E4C" w:rsidRPr="00CD3749" w:rsidRDefault="00A72E4A" w:rsidP="00AA6DB9">
      <w:pPr>
        <w:pStyle w:val="Heading1"/>
        <w:pageBreakBefore w:val="0"/>
        <w:ind w:left="431" w:hanging="431"/>
      </w:pPr>
      <w:bookmarkStart w:id="13" w:name="_Toc395008"/>
      <w:bookmarkStart w:id="14" w:name="_Toc437316"/>
      <w:bookmarkStart w:id="15" w:name="_Toc148445858"/>
      <w:bookmarkEnd w:id="8"/>
      <w:r w:rsidRPr="00A72E4A">
        <w:t>Compulsory or optional nature of the provision of data and consequences of a refusal to provide</w:t>
      </w:r>
      <w:bookmarkEnd w:id="13"/>
      <w:bookmarkEnd w:id="14"/>
      <w:bookmarkEnd w:id="15"/>
      <w:r w:rsidR="00034689">
        <w:fldChar w:fldCharType="begin"/>
      </w:r>
      <w:r w:rsidR="00034689">
        <w:instrText xml:space="preserve"> XE "</w:instrText>
      </w:r>
      <w:r w:rsidRPr="00A72E4A">
        <w:instrText xml:space="preserve"> Compulsory or optional nature of the provision of data and consequences of a refusal to provide</w:instrText>
      </w:r>
      <w:r>
        <w:instrText xml:space="preserve"> </w:instrText>
      </w:r>
      <w:r w:rsidR="00034689">
        <w:instrText xml:space="preserve">" </w:instrText>
      </w:r>
      <w:r w:rsidR="00034689">
        <w:fldChar w:fldCharType="end"/>
      </w:r>
    </w:p>
    <w:p w14:paraId="2494E3A3" w14:textId="3CEC943A" w:rsidR="00A72E4A" w:rsidRPr="00A72E4A" w:rsidRDefault="00A72E4A" w:rsidP="00A72E4A">
      <w:pPr>
        <w:rPr>
          <w:lang w:val="en-US"/>
        </w:rPr>
      </w:pPr>
      <w:bookmarkStart w:id="16" w:name="_Toc344174"/>
      <w:r w:rsidRPr="00A72E4A">
        <w:rPr>
          <w:lang w:val="en-US"/>
        </w:rPr>
        <w:t>The nature of the provision of your personal data is mandatory so that the Data Controller can fulfill the obligations deriving and arising from the contractual and/</w:t>
      </w:r>
      <w:r w:rsidR="00BD0D33">
        <w:rPr>
          <w:lang w:val="en-US"/>
        </w:rPr>
        <w:t xml:space="preserve"> </w:t>
      </w:r>
      <w:r w:rsidRPr="00A72E4A">
        <w:rPr>
          <w:lang w:val="en-US"/>
        </w:rPr>
        <w:t xml:space="preserve">or pre-contractual relationship in place with </w:t>
      </w:r>
      <w:r w:rsidR="00BD0D33">
        <w:rPr>
          <w:lang w:val="en-US"/>
        </w:rPr>
        <w:t>y</w:t>
      </w:r>
      <w:r w:rsidRPr="00A72E4A">
        <w:rPr>
          <w:lang w:val="en-US"/>
        </w:rPr>
        <w:t xml:space="preserve">ou, as well as those imposed by law or regulations. Failure to provide your personal data may determine the impossibility to establish or continue the contractual and pre-contractual relationship to the extent that such data are necessary for its execution. If the processing of data is based on </w:t>
      </w:r>
      <w:r w:rsidR="00BD0D33">
        <w:rPr>
          <w:lang w:val="en-US"/>
        </w:rPr>
        <w:t>y</w:t>
      </w:r>
      <w:r w:rsidRPr="00A72E4A">
        <w:rPr>
          <w:lang w:val="en-US"/>
        </w:rPr>
        <w:t>our consent, the provision of your data is optional and the non-acceptance and provision does not entail any consequences. In case of lack of consent, your data cannot be processed for the purpose described. Unless otherwise specified, all the data required for browsing the site are mandatory, if the User / Data Subject refuses to communicate them, it may be impossible for this Application to provide the Service. In cases where some data are indicated as optional, Users / Interested parties are free to refrain from communicating such data, without this having any consequence on the availability of the Service or on its operation. When accessing any page of the Site, there is a Banner through which the User / Data Subject can give their consent to the use of cookies.</w:t>
      </w:r>
    </w:p>
    <w:p w14:paraId="7EEDA506" w14:textId="77777777" w:rsidR="00A72E4A" w:rsidRPr="00A72E4A" w:rsidRDefault="00A72E4A" w:rsidP="00A72E4A">
      <w:pPr>
        <w:rPr>
          <w:lang w:val="en-US"/>
        </w:rPr>
      </w:pPr>
    </w:p>
    <w:p w14:paraId="42145161" w14:textId="02F18094" w:rsidR="00114E4C" w:rsidRPr="00CD3749" w:rsidRDefault="00A72E4A" w:rsidP="00A72E4A">
      <w:pPr>
        <w:rPr>
          <w:lang w:val="en-US"/>
        </w:rPr>
      </w:pPr>
      <w:r w:rsidRPr="00A72E4A">
        <w:rPr>
          <w:lang w:val="en-US"/>
        </w:rPr>
        <w:t xml:space="preserve">If </w:t>
      </w:r>
      <w:r w:rsidR="00BD0D33">
        <w:rPr>
          <w:lang w:val="en-US"/>
        </w:rPr>
        <w:t>y</w:t>
      </w:r>
      <w:r w:rsidRPr="00A72E4A">
        <w:rPr>
          <w:lang w:val="en-US"/>
        </w:rPr>
        <w:t>ou have any doubts about which data is mandatory, we encourage you to contact us</w:t>
      </w:r>
      <w:r w:rsidR="00EA6949">
        <w:rPr>
          <w:lang w:val="en-US"/>
        </w:rPr>
        <w:t>.</w:t>
      </w:r>
    </w:p>
    <w:p w14:paraId="2082C717" w14:textId="6FA8EC57" w:rsidR="00114E4C" w:rsidRPr="00CD3749" w:rsidRDefault="00A72E4A" w:rsidP="00AA6DB9">
      <w:pPr>
        <w:pStyle w:val="Heading1"/>
        <w:pageBreakBefore w:val="0"/>
        <w:ind w:left="431" w:hanging="431"/>
      </w:pPr>
      <w:bookmarkStart w:id="17" w:name="_Toc148445859"/>
      <w:r w:rsidRPr="00A72E4A">
        <w:t>Processing methods</w:t>
      </w:r>
      <w:bookmarkEnd w:id="17"/>
      <w:r w:rsidR="00034689">
        <w:fldChar w:fldCharType="begin"/>
      </w:r>
      <w:r w:rsidR="00034689">
        <w:instrText xml:space="preserve"> XE "</w:instrText>
      </w:r>
      <w:r w:rsidRPr="00A72E4A">
        <w:instrText xml:space="preserve"> Processing methods</w:instrText>
      </w:r>
      <w:r>
        <w:instrText xml:space="preserve"> </w:instrText>
      </w:r>
      <w:r w:rsidR="00034689">
        <w:instrText xml:space="preserve">" </w:instrText>
      </w:r>
      <w:r w:rsidR="00034689">
        <w:fldChar w:fldCharType="end"/>
      </w:r>
    </w:p>
    <w:p w14:paraId="49E5A325" w14:textId="77777777" w:rsidR="00A72E4A" w:rsidRPr="00A72E4A" w:rsidRDefault="00A72E4A" w:rsidP="00A72E4A">
      <w:pPr>
        <w:rPr>
          <w:lang w:val="en-US"/>
        </w:rPr>
      </w:pPr>
      <w:r w:rsidRPr="00A72E4A">
        <w:rPr>
          <w:lang w:val="en-US"/>
        </w:rPr>
        <w:t xml:space="preserve">The Data Controller adopts the appropriate security measures to prevent unauthorized access, disclosure, </w:t>
      </w:r>
      <w:proofErr w:type="gramStart"/>
      <w:r w:rsidRPr="00A72E4A">
        <w:rPr>
          <w:lang w:val="en-US"/>
        </w:rPr>
        <w:t>modification</w:t>
      </w:r>
      <w:proofErr w:type="gramEnd"/>
      <w:r w:rsidRPr="00A72E4A">
        <w:rPr>
          <w:lang w:val="en-US"/>
        </w:rPr>
        <w:t xml:space="preserve"> or destruction of personal data.</w:t>
      </w:r>
    </w:p>
    <w:p w14:paraId="09B0ADF8" w14:textId="77777777" w:rsidR="00A72E4A" w:rsidRPr="00A72E4A" w:rsidRDefault="00A72E4A" w:rsidP="00A72E4A">
      <w:pPr>
        <w:rPr>
          <w:lang w:val="en-US"/>
        </w:rPr>
      </w:pPr>
    </w:p>
    <w:p w14:paraId="62130DB2" w14:textId="5AFF5067" w:rsidR="00114E4C" w:rsidRPr="00CD3749" w:rsidRDefault="00A72E4A" w:rsidP="00A72E4A">
      <w:pPr>
        <w:rPr>
          <w:lang w:val="en-US"/>
        </w:rPr>
      </w:pPr>
      <w:r w:rsidRPr="00A72E4A">
        <w:rPr>
          <w:lang w:val="en-US"/>
        </w:rPr>
        <w:t>The processing is carried out using IT and/</w:t>
      </w:r>
      <w:r w:rsidR="00BD0D33">
        <w:rPr>
          <w:lang w:val="en-US"/>
        </w:rPr>
        <w:t xml:space="preserve"> </w:t>
      </w:r>
      <w:r w:rsidRPr="00A72E4A">
        <w:rPr>
          <w:lang w:val="en-US"/>
        </w:rPr>
        <w:t>or telematic tools, with organizational methods and with logic strictly related to the purposes indicated.</w:t>
      </w:r>
      <w:r w:rsidR="00114E4C" w:rsidRPr="00CD3749">
        <w:rPr>
          <w:lang w:val="en-US"/>
        </w:rPr>
        <w:t xml:space="preserve"> </w:t>
      </w:r>
    </w:p>
    <w:p w14:paraId="100153A9" w14:textId="0527477D" w:rsidR="00114E4C" w:rsidRPr="00CD3749" w:rsidRDefault="00A72E4A" w:rsidP="00AA6DB9">
      <w:pPr>
        <w:pStyle w:val="Heading1"/>
        <w:pageBreakBefore w:val="0"/>
        <w:ind w:left="431" w:hanging="431"/>
      </w:pPr>
      <w:bookmarkStart w:id="18" w:name="_Toc148445860"/>
      <w:bookmarkEnd w:id="16"/>
      <w:r>
        <w:t>Recipients of the personal data</w:t>
      </w:r>
      <w:bookmarkEnd w:id="18"/>
      <w:r>
        <w:fldChar w:fldCharType="begin"/>
      </w:r>
      <w:r>
        <w:instrText xml:space="preserve"> XE "</w:instrText>
      </w:r>
      <w:r w:rsidRPr="00D55C27">
        <w:instrText>Recipients of the personal data</w:instrText>
      </w:r>
      <w:r>
        <w:instrText xml:space="preserve">" </w:instrText>
      </w:r>
      <w:r>
        <w:fldChar w:fldCharType="end"/>
      </w:r>
    </w:p>
    <w:p w14:paraId="6537CF55" w14:textId="77777777" w:rsidR="00A72E4A" w:rsidRPr="00A72E4A" w:rsidRDefault="00A72E4A" w:rsidP="00A72E4A">
      <w:pPr>
        <w:rPr>
          <w:lang w:val="en-US"/>
        </w:rPr>
      </w:pPr>
      <w:bookmarkStart w:id="19" w:name="_Toc344175"/>
      <w:r w:rsidRPr="00A72E4A">
        <w:rPr>
          <w:lang w:val="en-US"/>
        </w:rPr>
        <w:t>Your data may be communicated, in addition to the personnel assigned to the processing, also to the following subjects also appointed, if necessary, as Data Processors by the Data Controller:</w:t>
      </w:r>
    </w:p>
    <w:p w14:paraId="2919E717" w14:textId="2F5EDA6B" w:rsidR="00A72E4A" w:rsidRPr="00A72E4A" w:rsidRDefault="00A72E4A" w:rsidP="00A72E4A">
      <w:pPr>
        <w:pStyle w:val="ListParagraph"/>
        <w:numPr>
          <w:ilvl w:val="0"/>
          <w:numId w:val="44"/>
        </w:numPr>
        <w:rPr>
          <w:lang w:val="en-US"/>
        </w:rPr>
      </w:pPr>
      <w:r w:rsidRPr="00A72E4A">
        <w:rPr>
          <w:lang w:val="en-US"/>
        </w:rPr>
        <w:t xml:space="preserve">Private and public entities for the performance of administrative and legal practices in compliance with the provisions of EU Reg. no. </w:t>
      </w:r>
      <w:proofErr w:type="gramStart"/>
      <w:r w:rsidRPr="00A72E4A">
        <w:rPr>
          <w:lang w:val="en-US"/>
        </w:rPr>
        <w:t>679/2016;</w:t>
      </w:r>
      <w:proofErr w:type="gramEnd"/>
    </w:p>
    <w:p w14:paraId="61C336D1" w14:textId="3B55C126" w:rsidR="00A72E4A" w:rsidRPr="00A72E4A" w:rsidRDefault="00A72E4A" w:rsidP="00A72E4A">
      <w:pPr>
        <w:pStyle w:val="ListParagraph"/>
        <w:numPr>
          <w:ilvl w:val="0"/>
          <w:numId w:val="44"/>
        </w:numPr>
        <w:rPr>
          <w:lang w:val="en-US"/>
        </w:rPr>
      </w:pPr>
      <w:r w:rsidRPr="00A72E4A">
        <w:rPr>
          <w:lang w:val="en-US"/>
        </w:rPr>
        <w:t xml:space="preserve">Consultants and companies that assist the Data Controller from an IT, infrastructural point of view and for the management of communication </w:t>
      </w:r>
      <w:proofErr w:type="gramStart"/>
      <w:r w:rsidRPr="00A72E4A">
        <w:rPr>
          <w:lang w:val="en-US"/>
        </w:rPr>
        <w:t>networks;</w:t>
      </w:r>
      <w:proofErr w:type="gramEnd"/>
    </w:p>
    <w:p w14:paraId="191AEB7C" w14:textId="48FDDC09" w:rsidR="00A72E4A" w:rsidRPr="00A72E4A" w:rsidRDefault="00A72E4A" w:rsidP="00A72E4A">
      <w:pPr>
        <w:pStyle w:val="ListParagraph"/>
        <w:numPr>
          <w:ilvl w:val="0"/>
          <w:numId w:val="44"/>
        </w:numPr>
        <w:rPr>
          <w:lang w:val="en-US"/>
        </w:rPr>
      </w:pPr>
      <w:r w:rsidRPr="00A72E4A">
        <w:rPr>
          <w:lang w:val="en-US"/>
        </w:rPr>
        <w:t>Professionals, consortia and service companies and professional firms in the field of assistance and consultancy relationships (e</w:t>
      </w:r>
      <w:r w:rsidR="00BD0D33">
        <w:rPr>
          <w:lang w:val="en-US"/>
        </w:rPr>
        <w:t>.</w:t>
      </w:r>
      <w:r w:rsidRPr="00A72E4A">
        <w:rPr>
          <w:lang w:val="en-US"/>
        </w:rPr>
        <w:t>g</w:t>
      </w:r>
      <w:r w:rsidR="00BD0D33">
        <w:rPr>
          <w:lang w:val="en-US"/>
        </w:rPr>
        <w:t>.</w:t>
      </w:r>
      <w:r w:rsidRPr="00A72E4A">
        <w:rPr>
          <w:lang w:val="en-US"/>
        </w:rPr>
        <w:t xml:space="preserve"> from a tax, commercial, legal, communication point of view, etc.</w:t>
      </w:r>
      <w:proofErr w:type="gramStart"/>
      <w:r w:rsidRPr="00A72E4A">
        <w:rPr>
          <w:lang w:val="en-US"/>
        </w:rPr>
        <w:t>);</w:t>
      </w:r>
      <w:proofErr w:type="gramEnd"/>
    </w:p>
    <w:p w14:paraId="38C8BBAE" w14:textId="757C3AE3" w:rsidR="00A72E4A" w:rsidRPr="00A72E4A" w:rsidRDefault="00A72E4A" w:rsidP="00A72E4A">
      <w:pPr>
        <w:pStyle w:val="ListParagraph"/>
        <w:numPr>
          <w:ilvl w:val="0"/>
          <w:numId w:val="44"/>
        </w:numPr>
        <w:rPr>
          <w:lang w:val="en-US"/>
        </w:rPr>
      </w:pPr>
      <w:r w:rsidRPr="00A72E4A">
        <w:rPr>
          <w:lang w:val="en-US"/>
        </w:rPr>
        <w:t xml:space="preserve">Banks and credit </w:t>
      </w:r>
      <w:proofErr w:type="gramStart"/>
      <w:r w:rsidRPr="00A72E4A">
        <w:rPr>
          <w:lang w:val="en-US"/>
        </w:rPr>
        <w:t>institutions;</w:t>
      </w:r>
      <w:proofErr w:type="gramEnd"/>
    </w:p>
    <w:p w14:paraId="07D4CE91" w14:textId="4DEF1957" w:rsidR="00A72E4A" w:rsidRPr="00A72E4A" w:rsidRDefault="00A72E4A" w:rsidP="00A72E4A">
      <w:pPr>
        <w:pStyle w:val="ListParagraph"/>
        <w:numPr>
          <w:ilvl w:val="0"/>
          <w:numId w:val="44"/>
        </w:numPr>
        <w:rPr>
          <w:lang w:val="en-US"/>
        </w:rPr>
      </w:pPr>
      <w:r w:rsidRPr="00A72E4A">
        <w:rPr>
          <w:lang w:val="en-US"/>
        </w:rPr>
        <w:t>Other companies and professionals who collaborate with the Data Controller for the performance of the services covered by the contract/</w:t>
      </w:r>
      <w:r w:rsidR="00BD0D33">
        <w:rPr>
          <w:lang w:val="en-US"/>
        </w:rPr>
        <w:t xml:space="preserve"> </w:t>
      </w:r>
      <w:proofErr w:type="gramStart"/>
      <w:r w:rsidRPr="00A72E4A">
        <w:rPr>
          <w:lang w:val="en-US"/>
        </w:rPr>
        <w:t>assignment;</w:t>
      </w:r>
      <w:proofErr w:type="gramEnd"/>
    </w:p>
    <w:p w14:paraId="0A0547AD" w14:textId="19815E3B" w:rsidR="00A72E4A" w:rsidRPr="00A72E4A" w:rsidRDefault="00A72E4A" w:rsidP="00A72E4A">
      <w:pPr>
        <w:pStyle w:val="ListParagraph"/>
        <w:numPr>
          <w:ilvl w:val="0"/>
          <w:numId w:val="44"/>
        </w:numPr>
        <w:rPr>
          <w:lang w:val="en-US"/>
        </w:rPr>
      </w:pPr>
      <w:r w:rsidRPr="00A72E4A">
        <w:rPr>
          <w:lang w:val="en-US"/>
        </w:rPr>
        <w:t xml:space="preserve">Insurance </w:t>
      </w:r>
      <w:proofErr w:type="gramStart"/>
      <w:r w:rsidRPr="00A72E4A">
        <w:rPr>
          <w:lang w:val="en-US"/>
        </w:rPr>
        <w:t>companies;</w:t>
      </w:r>
      <w:proofErr w:type="gramEnd"/>
    </w:p>
    <w:p w14:paraId="079B77C4" w14:textId="7BEE3504" w:rsidR="00A72E4A" w:rsidRPr="00A72E4A" w:rsidRDefault="00A72E4A" w:rsidP="00A72E4A">
      <w:pPr>
        <w:pStyle w:val="ListParagraph"/>
        <w:numPr>
          <w:ilvl w:val="0"/>
          <w:numId w:val="44"/>
        </w:numPr>
        <w:rPr>
          <w:lang w:val="en-US"/>
        </w:rPr>
      </w:pPr>
      <w:r w:rsidRPr="00A72E4A">
        <w:rPr>
          <w:lang w:val="en-US"/>
        </w:rPr>
        <w:lastRenderedPageBreak/>
        <w:t>Subsidiary or associated companies.</w:t>
      </w:r>
    </w:p>
    <w:p w14:paraId="724E4B5A" w14:textId="77777777" w:rsidR="00A72E4A" w:rsidRPr="00A72E4A" w:rsidRDefault="00A72E4A" w:rsidP="00A72E4A">
      <w:pPr>
        <w:rPr>
          <w:lang w:val="en-US"/>
        </w:rPr>
      </w:pPr>
    </w:p>
    <w:p w14:paraId="5E5DF577" w14:textId="14A06140" w:rsidR="00114E4C" w:rsidRPr="00CD3749" w:rsidRDefault="00A72E4A" w:rsidP="00A72E4A">
      <w:pPr>
        <w:rPr>
          <w:lang w:val="en-US"/>
        </w:rPr>
      </w:pPr>
      <w:r w:rsidRPr="00A72E4A">
        <w:rPr>
          <w:lang w:val="en-US"/>
        </w:rPr>
        <w:t>The updated list of Data Processor can always be requested from the Data Controller. The data will not be subject to other methods of dissemination</w:t>
      </w:r>
      <w:r w:rsidR="00EA6949">
        <w:rPr>
          <w:lang w:val="en-US"/>
        </w:rPr>
        <w:t>.</w:t>
      </w:r>
    </w:p>
    <w:p w14:paraId="559EC62C" w14:textId="66D71761" w:rsidR="00114E4C" w:rsidRPr="00CD3749" w:rsidRDefault="00A72E4A" w:rsidP="00AA6DB9">
      <w:pPr>
        <w:pStyle w:val="Heading1"/>
        <w:pageBreakBefore w:val="0"/>
        <w:ind w:left="431" w:hanging="431"/>
      </w:pPr>
      <w:bookmarkStart w:id="20" w:name="_Toc148445861"/>
      <w:r>
        <w:t>Place processing</w:t>
      </w:r>
      <w:bookmarkEnd w:id="20"/>
      <w:r>
        <w:fldChar w:fldCharType="begin"/>
      </w:r>
      <w:r>
        <w:instrText xml:space="preserve"> XE "</w:instrText>
      </w:r>
      <w:r w:rsidRPr="00D55C27">
        <w:instrText>Place processing</w:instrText>
      </w:r>
      <w:r>
        <w:instrText xml:space="preserve">" </w:instrText>
      </w:r>
      <w:r>
        <w:fldChar w:fldCharType="end"/>
      </w:r>
    </w:p>
    <w:p w14:paraId="425BF06C" w14:textId="77777777" w:rsidR="00A72E4A" w:rsidRPr="00A72E4A" w:rsidRDefault="00A72E4A" w:rsidP="00A72E4A">
      <w:pPr>
        <w:rPr>
          <w:lang w:val="en-US"/>
        </w:rPr>
      </w:pPr>
      <w:r w:rsidRPr="00A72E4A">
        <w:rPr>
          <w:lang w:val="en-US"/>
        </w:rPr>
        <w:t>The data are processed at the operational headquarters of the Data Controller and in any other place where the parties involved in the processing are located.</w:t>
      </w:r>
    </w:p>
    <w:p w14:paraId="5C23334D" w14:textId="2741CC47" w:rsidR="00A72E4A" w:rsidRPr="00A72E4A" w:rsidRDefault="00A72E4A" w:rsidP="00A72E4A">
      <w:pPr>
        <w:rPr>
          <w:lang w:val="en-US"/>
        </w:rPr>
      </w:pPr>
      <w:r w:rsidRPr="00A72E4A">
        <w:rPr>
          <w:lang w:val="en-US"/>
        </w:rPr>
        <w:t xml:space="preserve">The data provided directly by the User / Data Subject and collected </w:t>
      </w:r>
      <w:r w:rsidR="00BD0D33" w:rsidRPr="00A72E4A">
        <w:rPr>
          <w:lang w:val="en-US"/>
        </w:rPr>
        <w:t>automatically</w:t>
      </w:r>
      <w:r w:rsidRPr="00A72E4A">
        <w:rPr>
          <w:lang w:val="en-US"/>
        </w:rPr>
        <w:t xml:space="preserve"> could be transferred in a different country than the one in which the User / Data Subject is </w:t>
      </w:r>
      <w:proofErr w:type="gramStart"/>
      <w:r w:rsidRPr="00A72E4A">
        <w:rPr>
          <w:lang w:val="en-US"/>
        </w:rPr>
        <w:t>located  outside</w:t>
      </w:r>
      <w:proofErr w:type="gramEnd"/>
      <w:r w:rsidRPr="00A72E4A">
        <w:rPr>
          <w:lang w:val="en-US"/>
        </w:rPr>
        <w:t xml:space="preserve"> the European Economic Area. In this case Imagicle Spa ensures that the processing of your personal data by these subjects to whom the data is transferred takes place in compliance with the European Regulation 679/2016, all always in compliance with the principles indicated in art. 45 of the GDPR 2016/679 relating to the existence of an adequacy decision by the European Commission, or in the absence of such decisions in compliance with art. 46 relating to the transfer in the presence of appropriate safeguards or in compliance with Article 49 paragraph 1 letter b) – transfer necessary for the execution of a contract concluded between you and the Data Controller or for the execution of pre-contractual measures.</w:t>
      </w:r>
    </w:p>
    <w:p w14:paraId="4D740988" w14:textId="77777777" w:rsidR="00A72E4A" w:rsidRPr="00A72E4A" w:rsidRDefault="00A72E4A" w:rsidP="00A72E4A">
      <w:pPr>
        <w:rPr>
          <w:lang w:val="en-US"/>
        </w:rPr>
      </w:pPr>
    </w:p>
    <w:p w14:paraId="035870D0" w14:textId="1829115C" w:rsidR="00114E4C" w:rsidRPr="00CD3749" w:rsidRDefault="00A72E4A" w:rsidP="00A72E4A">
      <w:pPr>
        <w:rPr>
          <w:lang w:val="en-US"/>
        </w:rPr>
      </w:pPr>
      <w:r w:rsidRPr="00A72E4A">
        <w:rPr>
          <w:lang w:val="en-US"/>
        </w:rPr>
        <w:t>For more information, please contact the Data Controller</w:t>
      </w:r>
      <w:r w:rsidR="00114E4C" w:rsidRPr="00CD3749">
        <w:rPr>
          <w:lang w:val="en-US"/>
        </w:rPr>
        <w:t>.</w:t>
      </w:r>
    </w:p>
    <w:p w14:paraId="72EC9C1C" w14:textId="205DD1D0" w:rsidR="00114E4C" w:rsidRDefault="00A72E4A" w:rsidP="00AA6DB9">
      <w:pPr>
        <w:pStyle w:val="Heading1"/>
        <w:pageBreakBefore w:val="0"/>
        <w:ind w:left="431" w:hanging="431"/>
      </w:pPr>
      <w:bookmarkStart w:id="21" w:name="_Toc148445862"/>
      <w:r>
        <w:t>Retention period</w:t>
      </w:r>
      <w:bookmarkEnd w:id="21"/>
      <w:r>
        <w:fldChar w:fldCharType="begin"/>
      </w:r>
      <w:r>
        <w:instrText xml:space="preserve"> XE "</w:instrText>
      </w:r>
      <w:r w:rsidRPr="00D55C27">
        <w:instrText>Retention period</w:instrText>
      </w:r>
      <w:r>
        <w:instrText xml:space="preserve">" </w:instrText>
      </w:r>
      <w:r>
        <w:fldChar w:fldCharType="end"/>
      </w:r>
    </w:p>
    <w:p w14:paraId="5C697661" w14:textId="49A99D5C" w:rsidR="00A72E4A" w:rsidRPr="00A72E4A" w:rsidRDefault="00A72E4A" w:rsidP="00A72E4A">
      <w:pPr>
        <w:pStyle w:val="Heading2"/>
        <w:rPr>
          <w:lang w:val="en-US"/>
        </w:rPr>
      </w:pPr>
      <w:bookmarkStart w:id="22" w:name="_Toc148445863"/>
      <w:r>
        <w:rPr>
          <w:lang w:val="en-US"/>
        </w:rPr>
        <w:t>Data provided by the user/Data subject</w:t>
      </w:r>
      <w:bookmarkEnd w:id="22"/>
      <w:r>
        <w:rPr>
          <w:lang w:val="en-US"/>
        </w:rPr>
        <w:fldChar w:fldCharType="begin"/>
      </w:r>
      <w:r w:rsidRPr="00A72E4A">
        <w:rPr>
          <w:lang w:val="en-US"/>
        </w:rPr>
        <w:instrText xml:space="preserve"> XE "</w:instrText>
      </w:r>
      <w:r w:rsidRPr="00D55C27">
        <w:rPr>
          <w:lang w:val="en-US"/>
        </w:rPr>
        <w:instrText>Data provided by the user/Data subject</w:instrText>
      </w:r>
      <w:r w:rsidRPr="00A72E4A">
        <w:rPr>
          <w:lang w:val="en-US"/>
        </w:rPr>
        <w:instrText xml:space="preserve">" </w:instrText>
      </w:r>
      <w:r>
        <w:rPr>
          <w:lang w:val="en-US"/>
        </w:rPr>
        <w:fldChar w:fldCharType="end"/>
      </w:r>
    </w:p>
    <w:p w14:paraId="79CECA91" w14:textId="05C20617" w:rsidR="00A72E4A" w:rsidRPr="00A72E4A" w:rsidRDefault="00A72E4A" w:rsidP="00A72E4A">
      <w:pPr>
        <w:rPr>
          <w:lang w:val="en-US"/>
        </w:rPr>
      </w:pPr>
      <w:r w:rsidRPr="00A72E4A">
        <w:rPr>
          <w:lang w:val="en-US"/>
        </w:rPr>
        <w:t>The personal data provided directly by the User / Data Subject collected for the purpose referred to in paragraph 2 letters A, B, C and D will be processed and stored for the period of time necessary to pursue the aforementioned purposes and in any case no longer than the legal retention times provided for by law, currently 10 years from the time of termination of the contractual relationship if there is one active or no later than 10 years from collection for all other Data Subjects. In the event of a pending trial, the data will be processed until they are terminated. Furthermore, the Data Controller may be obliged to keep personal data for a</w:t>
      </w:r>
      <w:r w:rsidR="00BD0D33">
        <w:rPr>
          <w:lang w:val="en-US"/>
        </w:rPr>
        <w:t xml:space="preserve"> </w:t>
      </w:r>
      <w:r w:rsidRPr="00A72E4A">
        <w:rPr>
          <w:lang w:val="en-US"/>
        </w:rPr>
        <w:t>longer period in compliance with a legal obligation or by order of an authority.</w:t>
      </w:r>
    </w:p>
    <w:p w14:paraId="0D3E086D" w14:textId="77777777" w:rsidR="00A72E4A" w:rsidRPr="00A72E4A" w:rsidRDefault="00A72E4A" w:rsidP="00A72E4A">
      <w:pPr>
        <w:rPr>
          <w:lang w:val="en-US"/>
        </w:rPr>
      </w:pPr>
    </w:p>
    <w:p w14:paraId="1FD5F8DE" w14:textId="1477D69B" w:rsidR="00A72E4A" w:rsidRPr="00A72E4A" w:rsidRDefault="00A72E4A" w:rsidP="00A72E4A">
      <w:pPr>
        <w:rPr>
          <w:lang w:val="en-US"/>
        </w:rPr>
      </w:pPr>
      <w:r w:rsidRPr="00A72E4A">
        <w:rPr>
          <w:lang w:val="en-US"/>
        </w:rPr>
        <w:t xml:space="preserve">Personal data collected for marketing purposes on existing customers referred to in paragraph 2 letter G will be processed and stored for the </w:t>
      </w:r>
      <w:proofErr w:type="gramStart"/>
      <w:r w:rsidRPr="00A72E4A">
        <w:rPr>
          <w:lang w:val="en-US"/>
        </w:rPr>
        <w:t>period of time</w:t>
      </w:r>
      <w:proofErr w:type="gramEnd"/>
      <w:r w:rsidRPr="00A72E4A">
        <w:rPr>
          <w:lang w:val="en-US"/>
        </w:rPr>
        <w:t xml:space="preserve"> necessary to pursue the aforementioned purposes and in any case no later than the termination of the contract. In the case of perpetual licenses, the data will be kept until the consent is revoked by the User / Data Subject.</w:t>
      </w:r>
    </w:p>
    <w:p w14:paraId="6EB92A1F" w14:textId="77777777" w:rsidR="00A72E4A" w:rsidRPr="00A72E4A" w:rsidRDefault="00A72E4A" w:rsidP="00A72E4A">
      <w:pPr>
        <w:rPr>
          <w:lang w:val="en-US"/>
        </w:rPr>
      </w:pPr>
    </w:p>
    <w:p w14:paraId="5091E06C" w14:textId="02A4B834" w:rsidR="00A72E4A" w:rsidRPr="00A72E4A" w:rsidRDefault="00A72E4A" w:rsidP="00A72E4A">
      <w:pPr>
        <w:rPr>
          <w:lang w:val="en-US"/>
        </w:rPr>
      </w:pPr>
      <w:r w:rsidRPr="00A72E4A">
        <w:rPr>
          <w:lang w:val="en-US"/>
        </w:rPr>
        <w:t xml:space="preserve">The personal data collected for the purposes of creating statistics and archives of the resolved cases, referred to in paragraph 2 letter E, will be processed and stored for the </w:t>
      </w:r>
      <w:proofErr w:type="gramStart"/>
      <w:r w:rsidRPr="00A72E4A">
        <w:rPr>
          <w:lang w:val="en-US"/>
        </w:rPr>
        <w:t>period of time</w:t>
      </w:r>
      <w:proofErr w:type="gramEnd"/>
      <w:r w:rsidRPr="00A72E4A">
        <w:rPr>
          <w:lang w:val="en-US"/>
        </w:rPr>
        <w:t xml:space="preserve"> necessary to pursue the aforementioned purposes and in any case no later than 3 years from their collection.</w:t>
      </w:r>
    </w:p>
    <w:p w14:paraId="075B5E23" w14:textId="77777777" w:rsidR="00A72E4A" w:rsidRPr="00A72E4A" w:rsidRDefault="00A72E4A" w:rsidP="00A72E4A">
      <w:pPr>
        <w:rPr>
          <w:lang w:val="en-US"/>
        </w:rPr>
      </w:pPr>
    </w:p>
    <w:p w14:paraId="57372274" w14:textId="77777777" w:rsidR="00A72E4A" w:rsidRPr="00A72E4A" w:rsidRDefault="00A72E4A" w:rsidP="00A72E4A">
      <w:pPr>
        <w:rPr>
          <w:lang w:val="en-US"/>
        </w:rPr>
      </w:pPr>
      <w:r w:rsidRPr="00A72E4A">
        <w:rPr>
          <w:lang w:val="en-US"/>
        </w:rPr>
        <w:t xml:space="preserve">The personal data collected for direct and indirect marketing purposes, referred to in paragraph 2 letters F and H, will be processed and stored for the </w:t>
      </w:r>
      <w:proofErr w:type="gramStart"/>
      <w:r w:rsidRPr="00A72E4A">
        <w:rPr>
          <w:lang w:val="en-US"/>
        </w:rPr>
        <w:t>period of time</w:t>
      </w:r>
      <w:proofErr w:type="gramEnd"/>
      <w:r w:rsidRPr="00A72E4A">
        <w:rPr>
          <w:lang w:val="en-US"/>
        </w:rPr>
        <w:t xml:space="preserve"> necessary to pursue the aforementioned purposes and in any case no later than 2 years from their collection.</w:t>
      </w:r>
    </w:p>
    <w:p w14:paraId="7931AFC0" w14:textId="77777777" w:rsidR="00A72E4A" w:rsidRPr="00A72E4A" w:rsidRDefault="00A72E4A" w:rsidP="00A72E4A">
      <w:pPr>
        <w:rPr>
          <w:lang w:val="en-US"/>
        </w:rPr>
      </w:pPr>
    </w:p>
    <w:p w14:paraId="4CA06BC2" w14:textId="1560E87D" w:rsidR="00114E4C" w:rsidRDefault="00A72E4A" w:rsidP="00A72E4A">
      <w:pPr>
        <w:rPr>
          <w:lang w:val="en-US"/>
        </w:rPr>
      </w:pPr>
      <w:r w:rsidRPr="00A72E4A">
        <w:rPr>
          <w:lang w:val="en-US"/>
        </w:rPr>
        <w:lastRenderedPageBreak/>
        <w:t xml:space="preserve">At the end of the retention period, the personal data will be deleted. Therefore, at the end of this term the rights of access, cancellation, </w:t>
      </w:r>
      <w:proofErr w:type="gramStart"/>
      <w:r w:rsidRPr="00A72E4A">
        <w:rPr>
          <w:lang w:val="en-US"/>
        </w:rPr>
        <w:t>rectification</w:t>
      </w:r>
      <w:proofErr w:type="gramEnd"/>
      <w:r w:rsidRPr="00A72E4A">
        <w:rPr>
          <w:lang w:val="en-US"/>
        </w:rPr>
        <w:t xml:space="preserve"> and the right to data portability can no longer be exercised</w:t>
      </w:r>
      <w:r w:rsidR="00114E4C" w:rsidRPr="00CD3749">
        <w:rPr>
          <w:lang w:val="en-US"/>
        </w:rPr>
        <w:t>.</w:t>
      </w:r>
    </w:p>
    <w:p w14:paraId="0EB60F57" w14:textId="7AC9536F" w:rsidR="00A72E4A" w:rsidRDefault="00A72E4A" w:rsidP="00A72E4A">
      <w:pPr>
        <w:pStyle w:val="Heading2"/>
        <w:rPr>
          <w:lang w:val="en-US"/>
        </w:rPr>
      </w:pPr>
      <w:bookmarkStart w:id="23" w:name="_Toc148445864"/>
      <w:r>
        <w:rPr>
          <w:lang w:val="en-US"/>
        </w:rPr>
        <w:t>Data collected automatically through the site</w:t>
      </w:r>
      <w:bookmarkEnd w:id="23"/>
      <w:r>
        <w:rPr>
          <w:lang w:val="en-US"/>
        </w:rPr>
        <w:fldChar w:fldCharType="begin"/>
      </w:r>
      <w:r w:rsidRPr="00A72E4A">
        <w:rPr>
          <w:lang w:val="en-US"/>
        </w:rPr>
        <w:instrText xml:space="preserve"> XE "</w:instrText>
      </w:r>
      <w:r w:rsidRPr="00D55C27">
        <w:rPr>
          <w:lang w:val="en-US"/>
        </w:rPr>
        <w:instrText>Data collected automatically through the site</w:instrText>
      </w:r>
      <w:r w:rsidRPr="00A72E4A">
        <w:rPr>
          <w:lang w:val="en-US"/>
        </w:rPr>
        <w:instrText xml:space="preserve">" </w:instrText>
      </w:r>
      <w:r>
        <w:rPr>
          <w:lang w:val="en-US"/>
        </w:rPr>
        <w:fldChar w:fldCharType="end"/>
      </w:r>
    </w:p>
    <w:p w14:paraId="1BA29B9F" w14:textId="77777777" w:rsidR="00A72E4A" w:rsidRPr="00A72E4A" w:rsidRDefault="00A72E4A" w:rsidP="00A72E4A">
      <w:pPr>
        <w:rPr>
          <w:lang w:val="en-US" w:eastAsia="it-IT"/>
        </w:rPr>
      </w:pPr>
      <w:r w:rsidRPr="00A72E4A">
        <w:rPr>
          <w:lang w:val="en-US" w:eastAsia="it-IT"/>
        </w:rPr>
        <w:t>The automatically collected data will be retained for the period better specified in the Cookie Policy.</w:t>
      </w:r>
    </w:p>
    <w:p w14:paraId="4838ECDE" w14:textId="77777777" w:rsidR="00A72E4A" w:rsidRPr="00A72E4A" w:rsidRDefault="00A72E4A" w:rsidP="00A72E4A">
      <w:pPr>
        <w:rPr>
          <w:lang w:val="en-US" w:eastAsia="it-IT"/>
        </w:rPr>
      </w:pPr>
    </w:p>
    <w:p w14:paraId="25C7A955" w14:textId="4AE3CCC6" w:rsidR="00A72E4A" w:rsidRPr="00A72E4A" w:rsidRDefault="00A72E4A" w:rsidP="00A72E4A">
      <w:pPr>
        <w:rPr>
          <w:lang w:val="en-US" w:eastAsia="it-IT"/>
        </w:rPr>
      </w:pPr>
      <w:r w:rsidRPr="00A72E4A">
        <w:rPr>
          <w:lang w:val="en-US" w:eastAsia="it-IT"/>
        </w:rPr>
        <w:t xml:space="preserve">At the end of the retention period, the personal data will be deleted. Therefore, at the end of this term the rights of access, cancellation, </w:t>
      </w:r>
      <w:proofErr w:type="gramStart"/>
      <w:r w:rsidRPr="00A72E4A">
        <w:rPr>
          <w:lang w:val="en-US" w:eastAsia="it-IT"/>
        </w:rPr>
        <w:t>rectification</w:t>
      </w:r>
      <w:proofErr w:type="gramEnd"/>
      <w:r w:rsidRPr="00A72E4A">
        <w:rPr>
          <w:lang w:val="en-US" w:eastAsia="it-IT"/>
        </w:rPr>
        <w:t xml:space="preserve"> and the right to data portability can no longer be exercised.</w:t>
      </w:r>
    </w:p>
    <w:p w14:paraId="19958C2F" w14:textId="77777777" w:rsidR="00A72E4A" w:rsidRPr="00A72E4A" w:rsidRDefault="00A72E4A" w:rsidP="00A72E4A">
      <w:pPr>
        <w:rPr>
          <w:lang w:val="en-US" w:eastAsia="it-IT"/>
        </w:rPr>
      </w:pPr>
    </w:p>
    <w:p w14:paraId="4152D20F" w14:textId="66F5FD5D" w:rsidR="00114E4C" w:rsidRPr="00CD3749" w:rsidRDefault="00114E4C" w:rsidP="00AA6DB9">
      <w:pPr>
        <w:pStyle w:val="Heading1"/>
        <w:pageBreakBefore w:val="0"/>
        <w:ind w:left="431" w:hanging="431"/>
      </w:pPr>
      <w:bookmarkStart w:id="24" w:name="_Toc395013"/>
      <w:bookmarkStart w:id="25" w:name="_Toc437321"/>
      <w:r>
        <w:t xml:space="preserve"> </w:t>
      </w:r>
      <w:bookmarkStart w:id="26" w:name="_Toc148445865"/>
      <w:bookmarkEnd w:id="24"/>
      <w:bookmarkEnd w:id="25"/>
      <w:r w:rsidR="00A72E4A" w:rsidRPr="00A72E4A">
        <w:t>Rights of the user/data subject</w:t>
      </w:r>
      <w:bookmarkEnd w:id="26"/>
      <w:r w:rsidR="00034689">
        <w:fldChar w:fldCharType="begin"/>
      </w:r>
      <w:r w:rsidR="00034689">
        <w:instrText xml:space="preserve"> XE "</w:instrText>
      </w:r>
      <w:r w:rsidR="00A72E4A" w:rsidRPr="00A72E4A">
        <w:instrText xml:space="preserve"> Rights of the user/data subject</w:instrText>
      </w:r>
      <w:r w:rsidR="00A72E4A">
        <w:instrText xml:space="preserve"> </w:instrText>
      </w:r>
      <w:r w:rsidR="00034689">
        <w:instrText xml:space="preserve">" </w:instrText>
      </w:r>
      <w:r w:rsidR="00034689">
        <w:fldChar w:fldCharType="end"/>
      </w:r>
    </w:p>
    <w:p w14:paraId="444A06D5" w14:textId="03F88D76" w:rsidR="00A72E4A" w:rsidRPr="00A72E4A" w:rsidRDefault="00A72E4A" w:rsidP="00A72E4A">
      <w:pPr>
        <w:rPr>
          <w:lang w:val="en-US"/>
        </w:rPr>
      </w:pPr>
      <w:r w:rsidRPr="00A72E4A">
        <w:rPr>
          <w:lang w:val="en-US"/>
        </w:rPr>
        <w:t>Pursuant to art. 13 GDPR each User/Interested person has the right to obtain confirmation of the existence or not of his/</w:t>
      </w:r>
      <w:r w:rsidR="003C4CDA">
        <w:rPr>
          <w:lang w:val="en-US"/>
        </w:rPr>
        <w:t xml:space="preserve"> </w:t>
      </w:r>
      <w:r w:rsidRPr="00A72E4A">
        <w:rPr>
          <w:lang w:val="en-US"/>
        </w:rPr>
        <w:t>her Personal Data, even if not yet registered, and their communication in intelligible form.</w:t>
      </w:r>
    </w:p>
    <w:p w14:paraId="66F4F6D0" w14:textId="77777777" w:rsidR="00A72E4A" w:rsidRPr="00A72E4A" w:rsidRDefault="00A72E4A" w:rsidP="00A72E4A">
      <w:pPr>
        <w:rPr>
          <w:lang w:val="en-US"/>
        </w:rPr>
      </w:pPr>
    </w:p>
    <w:p w14:paraId="5EAD76CE" w14:textId="77777777" w:rsidR="00A72E4A" w:rsidRPr="00A72E4A" w:rsidRDefault="00A72E4A" w:rsidP="00A72E4A">
      <w:pPr>
        <w:rPr>
          <w:lang w:val="en-US"/>
        </w:rPr>
      </w:pPr>
      <w:r w:rsidRPr="00A72E4A">
        <w:rPr>
          <w:lang w:val="en-US"/>
        </w:rPr>
        <w:t>In particular, the User / Data Subject has the right to obtain from the Data Controller the indication of:</w:t>
      </w:r>
    </w:p>
    <w:p w14:paraId="3FB3B698" w14:textId="77777777" w:rsidR="00A72E4A" w:rsidRPr="00A72E4A" w:rsidRDefault="00A72E4A" w:rsidP="00A72E4A">
      <w:pPr>
        <w:rPr>
          <w:lang w:val="en-US"/>
        </w:rPr>
      </w:pPr>
    </w:p>
    <w:p w14:paraId="6C70C56D" w14:textId="4A00A84D" w:rsidR="00A72E4A" w:rsidRPr="00A72E4A" w:rsidRDefault="003C4CDA" w:rsidP="00A72E4A">
      <w:pPr>
        <w:pStyle w:val="ListParagraph"/>
        <w:numPr>
          <w:ilvl w:val="0"/>
          <w:numId w:val="42"/>
        </w:numPr>
        <w:rPr>
          <w:lang w:val="en-US"/>
        </w:rPr>
      </w:pPr>
      <w:r>
        <w:rPr>
          <w:lang w:val="en-US"/>
        </w:rPr>
        <w:t>T</w:t>
      </w:r>
      <w:r w:rsidR="00A72E4A" w:rsidRPr="00A72E4A">
        <w:rPr>
          <w:lang w:val="en-US"/>
        </w:rPr>
        <w:t xml:space="preserve">he origin of Personal </w:t>
      </w:r>
      <w:proofErr w:type="gramStart"/>
      <w:r w:rsidR="00A72E4A" w:rsidRPr="00A72E4A">
        <w:rPr>
          <w:lang w:val="en-US"/>
        </w:rPr>
        <w:t>Data;</w:t>
      </w:r>
      <w:proofErr w:type="gramEnd"/>
    </w:p>
    <w:p w14:paraId="3D52C921" w14:textId="77777777" w:rsidR="00A72E4A" w:rsidRPr="00A72E4A" w:rsidRDefault="00A72E4A" w:rsidP="00A72E4A">
      <w:pPr>
        <w:rPr>
          <w:lang w:val="en-US"/>
        </w:rPr>
      </w:pPr>
    </w:p>
    <w:p w14:paraId="2BFACB6F" w14:textId="7ECA6D4D" w:rsidR="00A72E4A" w:rsidRPr="00A72E4A" w:rsidRDefault="003C4CDA" w:rsidP="00A72E4A">
      <w:pPr>
        <w:pStyle w:val="ListParagraph"/>
        <w:numPr>
          <w:ilvl w:val="0"/>
          <w:numId w:val="42"/>
        </w:numPr>
        <w:rPr>
          <w:lang w:val="en-US"/>
        </w:rPr>
      </w:pPr>
      <w:r>
        <w:rPr>
          <w:lang w:val="en-US"/>
        </w:rPr>
        <w:t>T</w:t>
      </w:r>
      <w:r w:rsidR="00A72E4A" w:rsidRPr="00A72E4A">
        <w:rPr>
          <w:lang w:val="en-US"/>
        </w:rPr>
        <w:t xml:space="preserve">he purposes and methods of </w:t>
      </w:r>
      <w:proofErr w:type="gramStart"/>
      <w:r w:rsidR="00A72E4A" w:rsidRPr="00A72E4A">
        <w:rPr>
          <w:lang w:val="en-US"/>
        </w:rPr>
        <w:t>processing;</w:t>
      </w:r>
      <w:proofErr w:type="gramEnd"/>
    </w:p>
    <w:p w14:paraId="4F5B3000" w14:textId="77777777" w:rsidR="00A72E4A" w:rsidRPr="00A72E4A" w:rsidRDefault="00A72E4A" w:rsidP="00A72E4A">
      <w:pPr>
        <w:rPr>
          <w:lang w:val="en-US"/>
        </w:rPr>
      </w:pPr>
    </w:p>
    <w:p w14:paraId="784D3F32" w14:textId="6AD97BF8" w:rsidR="00A72E4A" w:rsidRPr="00A72E4A" w:rsidRDefault="003C4CDA" w:rsidP="00A72E4A">
      <w:pPr>
        <w:pStyle w:val="ListParagraph"/>
        <w:numPr>
          <w:ilvl w:val="0"/>
          <w:numId w:val="42"/>
        </w:numPr>
        <w:rPr>
          <w:lang w:val="en-US"/>
        </w:rPr>
      </w:pPr>
      <w:r>
        <w:rPr>
          <w:lang w:val="en-US"/>
        </w:rPr>
        <w:t>T</w:t>
      </w:r>
      <w:r w:rsidR="00A72E4A" w:rsidRPr="00A72E4A">
        <w:rPr>
          <w:lang w:val="en-US"/>
        </w:rPr>
        <w:t>he logic applied in the case of processing carried out with the aid of electronic/</w:t>
      </w:r>
      <w:r>
        <w:rPr>
          <w:lang w:val="en-US"/>
        </w:rPr>
        <w:t xml:space="preserve"> </w:t>
      </w:r>
      <w:r w:rsidR="00A72E4A" w:rsidRPr="00A72E4A">
        <w:rPr>
          <w:lang w:val="en-US"/>
        </w:rPr>
        <w:t xml:space="preserve">IT </w:t>
      </w:r>
      <w:proofErr w:type="gramStart"/>
      <w:r w:rsidR="00A72E4A" w:rsidRPr="00A72E4A">
        <w:rPr>
          <w:lang w:val="en-US"/>
        </w:rPr>
        <w:t>tools;</w:t>
      </w:r>
      <w:proofErr w:type="gramEnd"/>
    </w:p>
    <w:p w14:paraId="467E6124" w14:textId="77777777" w:rsidR="00A72E4A" w:rsidRPr="00A72E4A" w:rsidRDefault="00A72E4A" w:rsidP="00A72E4A">
      <w:pPr>
        <w:rPr>
          <w:lang w:val="en-US"/>
        </w:rPr>
      </w:pPr>
    </w:p>
    <w:p w14:paraId="79618534" w14:textId="27B96ECF" w:rsidR="00A72E4A" w:rsidRPr="00A72E4A" w:rsidRDefault="003C4CDA" w:rsidP="00A72E4A">
      <w:pPr>
        <w:pStyle w:val="ListParagraph"/>
        <w:numPr>
          <w:ilvl w:val="0"/>
          <w:numId w:val="42"/>
        </w:numPr>
        <w:rPr>
          <w:lang w:val="en-US"/>
        </w:rPr>
      </w:pPr>
      <w:r>
        <w:rPr>
          <w:lang w:val="en-US"/>
        </w:rPr>
        <w:t>T</w:t>
      </w:r>
      <w:r w:rsidR="00A72E4A" w:rsidRPr="00A72E4A">
        <w:rPr>
          <w:lang w:val="en-US"/>
        </w:rPr>
        <w:t xml:space="preserve">he identification details of the Data Controller, of the Data Processor and of the </w:t>
      </w:r>
      <w:r>
        <w:rPr>
          <w:lang w:val="en-US"/>
        </w:rPr>
        <w:t>C</w:t>
      </w:r>
      <w:r w:rsidR="00A72E4A" w:rsidRPr="00A72E4A">
        <w:rPr>
          <w:lang w:val="en-US"/>
        </w:rPr>
        <w:t xml:space="preserve">ontroller’s </w:t>
      </w:r>
      <w:proofErr w:type="gramStart"/>
      <w:r>
        <w:rPr>
          <w:lang w:val="en-US"/>
        </w:rPr>
        <w:t>R</w:t>
      </w:r>
      <w:r w:rsidR="00A72E4A" w:rsidRPr="00A72E4A">
        <w:rPr>
          <w:lang w:val="en-US"/>
        </w:rPr>
        <w:t>epresentative;</w:t>
      </w:r>
      <w:proofErr w:type="gramEnd"/>
    </w:p>
    <w:p w14:paraId="2D402802" w14:textId="77777777" w:rsidR="00A72E4A" w:rsidRPr="00A72E4A" w:rsidRDefault="00A72E4A" w:rsidP="00A72E4A">
      <w:pPr>
        <w:rPr>
          <w:lang w:val="en-US"/>
        </w:rPr>
      </w:pPr>
    </w:p>
    <w:p w14:paraId="114BA1FB" w14:textId="2472E2FD" w:rsidR="00A72E4A" w:rsidRPr="00A72E4A" w:rsidRDefault="003C4CDA" w:rsidP="00A72E4A">
      <w:pPr>
        <w:pStyle w:val="ListParagraph"/>
        <w:numPr>
          <w:ilvl w:val="0"/>
          <w:numId w:val="42"/>
        </w:numPr>
        <w:rPr>
          <w:lang w:val="en-US"/>
        </w:rPr>
      </w:pPr>
      <w:r>
        <w:rPr>
          <w:lang w:val="en-US"/>
        </w:rPr>
        <w:t>T</w:t>
      </w:r>
      <w:r w:rsidR="00A72E4A" w:rsidRPr="00A72E4A">
        <w:rPr>
          <w:lang w:val="en-US"/>
        </w:rPr>
        <w:t xml:space="preserve">he recipients or categories of recipients to whom the data may be communicated or who can be involved in the processing as Controller’s Representative, Data Processor or </w:t>
      </w:r>
      <w:r w:rsidRPr="00A72E4A">
        <w:rPr>
          <w:lang w:val="en-US"/>
        </w:rPr>
        <w:t>Authorized</w:t>
      </w:r>
      <w:r w:rsidR="00A72E4A" w:rsidRPr="00A72E4A">
        <w:rPr>
          <w:lang w:val="en-US"/>
        </w:rPr>
        <w:t xml:space="preserve"> Personnel.</w:t>
      </w:r>
    </w:p>
    <w:p w14:paraId="1D91D814" w14:textId="77777777" w:rsidR="00A72E4A" w:rsidRPr="00A72E4A" w:rsidRDefault="00A72E4A" w:rsidP="00A72E4A">
      <w:pPr>
        <w:rPr>
          <w:lang w:val="en-US"/>
        </w:rPr>
      </w:pPr>
    </w:p>
    <w:p w14:paraId="7F1B2C16" w14:textId="47252824" w:rsidR="00A72E4A" w:rsidRPr="00A72E4A" w:rsidRDefault="00A72E4A" w:rsidP="00A72E4A">
      <w:pPr>
        <w:pStyle w:val="ListParagraph"/>
        <w:numPr>
          <w:ilvl w:val="0"/>
          <w:numId w:val="45"/>
        </w:numPr>
        <w:rPr>
          <w:lang w:val="en-US"/>
        </w:rPr>
      </w:pPr>
      <w:r w:rsidRPr="00A72E4A">
        <w:rPr>
          <w:lang w:val="en-US"/>
        </w:rPr>
        <w:t>Furthermore</w:t>
      </w:r>
      <w:r w:rsidR="003C4CDA">
        <w:rPr>
          <w:lang w:val="en-US"/>
        </w:rPr>
        <w:t>,</w:t>
      </w:r>
      <w:r w:rsidRPr="00A72E4A">
        <w:rPr>
          <w:lang w:val="en-US"/>
        </w:rPr>
        <w:t xml:space="preserve"> the User / Data Subject has the right to obtain from the Data Controller:</w:t>
      </w:r>
    </w:p>
    <w:p w14:paraId="50774A5E" w14:textId="77777777" w:rsidR="00A72E4A" w:rsidRPr="00A72E4A" w:rsidRDefault="00A72E4A" w:rsidP="00A72E4A">
      <w:pPr>
        <w:rPr>
          <w:lang w:val="en-US"/>
        </w:rPr>
      </w:pPr>
    </w:p>
    <w:p w14:paraId="0B6CD417" w14:textId="11B6CAA4" w:rsidR="00A72E4A" w:rsidRPr="00A72E4A" w:rsidRDefault="003C4CDA" w:rsidP="00A72E4A">
      <w:pPr>
        <w:pStyle w:val="ListParagraph"/>
        <w:numPr>
          <w:ilvl w:val="0"/>
          <w:numId w:val="42"/>
        </w:numPr>
        <w:rPr>
          <w:lang w:val="en-US"/>
        </w:rPr>
      </w:pPr>
      <w:r>
        <w:rPr>
          <w:lang w:val="en-US"/>
        </w:rPr>
        <w:t>U</w:t>
      </w:r>
      <w:r w:rsidR="00A72E4A" w:rsidRPr="00A72E4A">
        <w:rPr>
          <w:lang w:val="en-US"/>
        </w:rPr>
        <w:t xml:space="preserve">pdating, rectification or integration of their </w:t>
      </w:r>
      <w:proofErr w:type="gramStart"/>
      <w:r w:rsidR="00A72E4A" w:rsidRPr="00A72E4A">
        <w:rPr>
          <w:lang w:val="en-US"/>
        </w:rPr>
        <w:t>data;</w:t>
      </w:r>
      <w:proofErr w:type="gramEnd"/>
    </w:p>
    <w:p w14:paraId="691124F5" w14:textId="77777777" w:rsidR="00A72E4A" w:rsidRPr="00A72E4A" w:rsidRDefault="00A72E4A" w:rsidP="00A72E4A">
      <w:pPr>
        <w:rPr>
          <w:lang w:val="en-US"/>
        </w:rPr>
      </w:pPr>
    </w:p>
    <w:p w14:paraId="51C3CA75" w14:textId="1484D056" w:rsidR="00A72E4A" w:rsidRPr="00A72E4A" w:rsidRDefault="003C4CDA" w:rsidP="00A72E4A">
      <w:pPr>
        <w:pStyle w:val="ListParagraph"/>
        <w:numPr>
          <w:ilvl w:val="0"/>
          <w:numId w:val="42"/>
        </w:numPr>
        <w:rPr>
          <w:lang w:val="en-US"/>
        </w:rPr>
      </w:pPr>
      <w:r>
        <w:rPr>
          <w:lang w:val="en-US"/>
        </w:rPr>
        <w:t>C</w:t>
      </w:r>
      <w:r w:rsidR="00A72E4A" w:rsidRPr="00A72E4A">
        <w:rPr>
          <w:lang w:val="en-US"/>
        </w:rPr>
        <w:t xml:space="preserve">ancellation, transformation into anonymous form or blocking of data processed in violation of the </w:t>
      </w:r>
      <w:proofErr w:type="gramStart"/>
      <w:r w:rsidR="00A72E4A" w:rsidRPr="00A72E4A">
        <w:rPr>
          <w:lang w:val="en-US"/>
        </w:rPr>
        <w:t>law;</w:t>
      </w:r>
      <w:proofErr w:type="gramEnd"/>
    </w:p>
    <w:p w14:paraId="5F3AC338" w14:textId="2197643B" w:rsidR="00A72E4A" w:rsidRPr="00A72E4A" w:rsidRDefault="00A72E4A" w:rsidP="00A72E4A">
      <w:pPr>
        <w:ind w:firstLine="50"/>
        <w:rPr>
          <w:lang w:val="en-US"/>
        </w:rPr>
      </w:pPr>
    </w:p>
    <w:p w14:paraId="6C601794" w14:textId="229C413C" w:rsidR="00A72E4A" w:rsidRPr="00A72E4A" w:rsidRDefault="003C4CDA" w:rsidP="00A72E4A">
      <w:pPr>
        <w:pStyle w:val="ListParagraph"/>
        <w:numPr>
          <w:ilvl w:val="0"/>
          <w:numId w:val="42"/>
        </w:numPr>
        <w:rPr>
          <w:lang w:val="en-US"/>
        </w:rPr>
      </w:pPr>
      <w:r>
        <w:rPr>
          <w:lang w:val="en-US"/>
        </w:rPr>
        <w:t>A</w:t>
      </w:r>
      <w:r w:rsidR="00A72E4A" w:rsidRPr="00A72E4A">
        <w:rPr>
          <w:lang w:val="en-US"/>
        </w:rPr>
        <w:t>ccess to his/</w:t>
      </w:r>
      <w:r>
        <w:rPr>
          <w:lang w:val="en-US"/>
        </w:rPr>
        <w:t xml:space="preserve"> </w:t>
      </w:r>
      <w:r w:rsidR="00A72E4A" w:rsidRPr="00A72E4A">
        <w:rPr>
          <w:lang w:val="en-US"/>
        </w:rPr>
        <w:t>her data, i.e. confirmation that his/</w:t>
      </w:r>
      <w:r>
        <w:rPr>
          <w:lang w:val="en-US"/>
        </w:rPr>
        <w:t xml:space="preserve"> </w:t>
      </w:r>
      <w:r w:rsidR="00A72E4A" w:rsidRPr="00A72E4A">
        <w:rPr>
          <w:lang w:val="en-US"/>
        </w:rPr>
        <w:t xml:space="preserve">her personal data is being processed or </w:t>
      </w:r>
      <w:proofErr w:type="gramStart"/>
      <w:r w:rsidR="00A72E4A" w:rsidRPr="00A72E4A">
        <w:rPr>
          <w:lang w:val="en-US"/>
        </w:rPr>
        <w:t>not;</w:t>
      </w:r>
      <w:proofErr w:type="gramEnd"/>
    </w:p>
    <w:p w14:paraId="3D75799C" w14:textId="77777777" w:rsidR="00A72E4A" w:rsidRPr="00A72E4A" w:rsidRDefault="00A72E4A" w:rsidP="00A72E4A">
      <w:pPr>
        <w:rPr>
          <w:lang w:val="en-US"/>
        </w:rPr>
      </w:pPr>
    </w:p>
    <w:p w14:paraId="5EC71E6D" w14:textId="323281DF" w:rsidR="00A72E4A" w:rsidRPr="00A72E4A" w:rsidRDefault="003C4CDA" w:rsidP="00A72E4A">
      <w:pPr>
        <w:pStyle w:val="ListParagraph"/>
        <w:numPr>
          <w:ilvl w:val="0"/>
          <w:numId w:val="42"/>
        </w:numPr>
        <w:rPr>
          <w:lang w:val="en-US"/>
        </w:rPr>
      </w:pPr>
      <w:r>
        <w:rPr>
          <w:lang w:val="en-US"/>
        </w:rPr>
        <w:t>T</w:t>
      </w:r>
      <w:r w:rsidR="00A72E4A" w:rsidRPr="00A72E4A">
        <w:rPr>
          <w:lang w:val="en-US"/>
        </w:rPr>
        <w:t>he limitation of the processing,</w:t>
      </w:r>
    </w:p>
    <w:p w14:paraId="17E723C0" w14:textId="77777777" w:rsidR="00A72E4A" w:rsidRPr="00A72E4A" w:rsidRDefault="00A72E4A" w:rsidP="00A72E4A">
      <w:pPr>
        <w:rPr>
          <w:lang w:val="en-US"/>
        </w:rPr>
      </w:pPr>
    </w:p>
    <w:p w14:paraId="05AF88A6" w14:textId="46F64809" w:rsidR="006D6AE2" w:rsidRPr="00480860" w:rsidRDefault="003C4CDA" w:rsidP="00480860">
      <w:pPr>
        <w:pStyle w:val="ListParagraph"/>
        <w:numPr>
          <w:ilvl w:val="0"/>
          <w:numId w:val="42"/>
        </w:numPr>
        <w:rPr>
          <w:lang w:val="en-US"/>
        </w:rPr>
      </w:pPr>
      <w:r>
        <w:rPr>
          <w:lang w:val="en-US"/>
        </w:rPr>
        <w:t>T</w:t>
      </w:r>
      <w:r w:rsidR="00A72E4A" w:rsidRPr="00A72E4A">
        <w:rPr>
          <w:lang w:val="en-US"/>
        </w:rPr>
        <w:t xml:space="preserve">he portability of the data, i.e. the right to receive in a structured format his/her Personal </w:t>
      </w:r>
      <w:proofErr w:type="gramStart"/>
      <w:r w:rsidR="00A72E4A" w:rsidRPr="00A72E4A">
        <w:rPr>
          <w:lang w:val="en-US"/>
        </w:rPr>
        <w:t>Data;</w:t>
      </w:r>
      <w:bookmarkEnd w:id="19"/>
      <w:proofErr w:type="gramEnd"/>
    </w:p>
    <w:p w14:paraId="11B6241B" w14:textId="319DA1E8" w:rsidR="005E7973" w:rsidRPr="006D6AE2" w:rsidRDefault="005E7973" w:rsidP="005E7973">
      <w:pPr>
        <w:tabs>
          <w:tab w:val="left" w:pos="5460"/>
        </w:tabs>
        <w:rPr>
          <w:color w:val="7F7F7F"/>
          <w:lang w:val="en-US"/>
        </w:rPr>
      </w:pPr>
      <w:r w:rsidRPr="006D6AE2">
        <w:rPr>
          <w:color w:val="7F7F7F"/>
          <w:lang w:val="en-US"/>
        </w:rPr>
        <w:tab/>
      </w:r>
    </w:p>
    <w:p w14:paraId="1393E053" w14:textId="7ED89839" w:rsidR="005E7973" w:rsidRPr="006D6AE2" w:rsidRDefault="005E7973" w:rsidP="005E7973">
      <w:pPr>
        <w:rPr>
          <w:lang w:val="en-US"/>
        </w:rPr>
      </w:pPr>
    </w:p>
    <w:p w14:paraId="5B502210" w14:textId="1CCC337C" w:rsidR="00BD2EC8" w:rsidRPr="00CD3749" w:rsidRDefault="00A33BDD" w:rsidP="00BD2EC8">
      <w:pPr>
        <w:pStyle w:val="Heading1"/>
        <w:pageBreakBefore w:val="0"/>
        <w:ind w:left="431" w:hanging="431"/>
      </w:pPr>
      <w:r>
        <w:lastRenderedPageBreak/>
        <w:t xml:space="preserve"> </w:t>
      </w:r>
      <w:r w:rsidR="00BD2EC8">
        <w:t>Access request/Data Sub</w:t>
      </w:r>
    </w:p>
    <w:p w14:paraId="10C3BD54" w14:textId="77777777" w:rsidR="00BD2EC8" w:rsidRDefault="00BD2EC8" w:rsidP="00BD2EC8">
      <w:pPr>
        <w:rPr>
          <w:lang w:val="en-US"/>
        </w:rPr>
      </w:pPr>
    </w:p>
    <w:p w14:paraId="03EE3E31" w14:textId="77777777" w:rsidR="00BD2EC8" w:rsidRPr="00BD2EC8" w:rsidRDefault="00BD2EC8" w:rsidP="00BD2EC8">
      <w:pPr>
        <w:rPr>
          <w:lang w:val="en-US"/>
        </w:rPr>
      </w:pPr>
      <w:r w:rsidRPr="00BD2EC8">
        <w:rPr>
          <w:lang w:val="en-US"/>
        </w:rPr>
        <w:t>The rights of the data subject can be exercised via email, certified email (PEC), or registered letter with acknowledgment of receipt.</w:t>
      </w:r>
    </w:p>
    <w:p w14:paraId="65D497DE" w14:textId="77777777" w:rsidR="00BD2EC8" w:rsidRPr="00BD2EC8" w:rsidRDefault="00BD2EC8" w:rsidP="00BD2EC8">
      <w:pPr>
        <w:rPr>
          <w:lang w:val="en-US"/>
        </w:rPr>
      </w:pPr>
      <w:r w:rsidRPr="00BD2EC8">
        <w:rPr>
          <w:lang w:val="en-US"/>
        </w:rPr>
        <w:t xml:space="preserve">To facilitate the exercise of these rights, the data subject can write to the mail address: dpo@imagicle.com or by PEC: </w:t>
      </w:r>
      <w:hyperlink r:id="rId8" w:history="1">
        <w:r w:rsidRPr="00BD2EC8">
          <w:rPr>
            <w:lang w:val="en-US"/>
          </w:rPr>
          <w:t>imagicle@legalmail.it</w:t>
        </w:r>
      </w:hyperlink>
      <w:r w:rsidRPr="00BD2EC8">
        <w:rPr>
          <w:lang w:val="en-US"/>
        </w:rPr>
        <w:t xml:space="preserve">. </w:t>
      </w:r>
    </w:p>
    <w:p w14:paraId="27D31716" w14:textId="77777777" w:rsidR="00BD2EC8" w:rsidRPr="00BD2EC8" w:rsidRDefault="00BD2EC8" w:rsidP="00BD2EC8">
      <w:pPr>
        <w:rPr>
          <w:lang w:val="en-US"/>
        </w:rPr>
      </w:pPr>
      <w:r w:rsidRPr="00BD2EC8">
        <w:rPr>
          <w:lang w:val="en-US"/>
        </w:rPr>
        <w:t xml:space="preserve">IMAGICLE provides the data subject with information regarding the submitted request without undue delay and, in any case, within 30 days from the receipt of the request. This period may be extended by an additional 60 days, if necessary, </w:t>
      </w:r>
      <w:proofErr w:type="gramStart"/>
      <w:r w:rsidRPr="00BD2EC8">
        <w:rPr>
          <w:lang w:val="en-US"/>
        </w:rPr>
        <w:t>taking into account</w:t>
      </w:r>
      <w:proofErr w:type="gramEnd"/>
      <w:r w:rsidRPr="00BD2EC8">
        <w:rPr>
          <w:lang w:val="en-US"/>
        </w:rPr>
        <w:t xml:space="preserve"> the complexity and number of requests. </w:t>
      </w:r>
    </w:p>
    <w:p w14:paraId="68296EFF" w14:textId="77777777" w:rsidR="00BD2EC8" w:rsidRPr="00BD2EC8" w:rsidRDefault="00BD2EC8" w:rsidP="00BD2EC8">
      <w:pPr>
        <w:rPr>
          <w:lang w:val="en-US"/>
        </w:rPr>
      </w:pPr>
      <w:r w:rsidRPr="00BD2EC8">
        <w:rPr>
          <w:lang w:val="en-US"/>
        </w:rPr>
        <w:t xml:space="preserve">The information provided by the data subject, as well as any communications and actions taken, are free of charge. </w:t>
      </w:r>
    </w:p>
    <w:p w14:paraId="04FC8323" w14:textId="7F1159D4" w:rsidR="00BD2EC8" w:rsidRDefault="00BD2EC8" w:rsidP="00BD2EC8">
      <w:pPr>
        <w:rPr>
          <w:lang w:val="en-US"/>
        </w:rPr>
      </w:pPr>
      <w:r w:rsidRPr="00BD2EC8">
        <w:rPr>
          <w:lang w:val="en-US"/>
        </w:rPr>
        <w:t>If Imagicle has reasonable doubts about the identity of the individual making the request, it may request additional information necessary to confirm the data subject's identity, as well as if more details are needed on the request, a template form to fill out will be provided to facilitate the same</w:t>
      </w:r>
      <w:r>
        <w:rPr>
          <w:lang w:val="en-US"/>
        </w:rPr>
        <w:t>.</w:t>
      </w:r>
    </w:p>
    <w:p w14:paraId="004EDB67" w14:textId="70A8E2EF" w:rsidR="00A33BDD" w:rsidRPr="00A33BDD" w:rsidRDefault="00A33BDD" w:rsidP="00A33BDD">
      <w:pPr>
        <w:pStyle w:val="Heading1"/>
        <w:pageBreakBefore w:val="0"/>
        <w:ind w:left="431" w:hanging="431"/>
      </w:pPr>
      <w:r>
        <w:t xml:space="preserve"> </w:t>
      </w:r>
      <w:r w:rsidRPr="00A33BDD">
        <w:t>Data Subject/Access Request</w:t>
      </w:r>
    </w:p>
    <w:p w14:paraId="6C43B424" w14:textId="77777777" w:rsidR="00A33BDD" w:rsidRPr="00A33BDD" w:rsidRDefault="00A33BDD" w:rsidP="00A33BDD">
      <w:pPr>
        <w:pStyle w:val="NormalWeb"/>
        <w:rPr>
          <w:rFonts w:ascii="Calibri" w:hAnsi="Calibri"/>
          <w:szCs w:val="18"/>
          <w:lang w:val="en-US" w:eastAsia="en-US"/>
        </w:rPr>
      </w:pPr>
      <w:r w:rsidRPr="00A33BDD">
        <w:rPr>
          <w:rFonts w:ascii="Calibri" w:hAnsi="Calibri"/>
          <w:szCs w:val="18"/>
          <w:lang w:val="en-US" w:eastAsia="en-US"/>
        </w:rPr>
        <w:t xml:space="preserve">Right of the data subject can be exercised through email, certified email (PEC), or a registered letter with an acknowledgment of receipt. To make this process easier, data subjects can reach out to us at the following email address: </w:t>
      </w:r>
      <w:hyperlink r:id="rId9" w:tgtFrame="_blank" w:history="1">
        <w:r w:rsidRPr="00A33BDD">
          <w:rPr>
            <w:rFonts w:ascii="Calibri" w:hAnsi="Calibri"/>
            <w:szCs w:val="18"/>
            <w:lang w:val="en-US" w:eastAsia="en-US"/>
          </w:rPr>
          <w:t>dpo@imagicle.com</w:t>
        </w:r>
      </w:hyperlink>
      <w:r w:rsidRPr="00A33BDD">
        <w:rPr>
          <w:rFonts w:ascii="Calibri" w:hAnsi="Calibri"/>
          <w:szCs w:val="18"/>
          <w:lang w:val="en-US" w:eastAsia="en-US"/>
        </w:rPr>
        <w:t xml:space="preserve"> or via PEC at </w:t>
      </w:r>
      <w:hyperlink r:id="rId10" w:tgtFrame="_blank" w:history="1">
        <w:r w:rsidRPr="00A33BDD">
          <w:rPr>
            <w:rFonts w:ascii="Calibri" w:hAnsi="Calibri"/>
            <w:szCs w:val="18"/>
            <w:lang w:val="en-US" w:eastAsia="en-US"/>
          </w:rPr>
          <w:t>imagicle@legalmail.it</w:t>
        </w:r>
      </w:hyperlink>
      <w:r w:rsidRPr="00A33BDD">
        <w:rPr>
          <w:rFonts w:ascii="Calibri" w:hAnsi="Calibri"/>
          <w:szCs w:val="18"/>
          <w:lang w:val="en-US" w:eastAsia="en-US"/>
        </w:rPr>
        <w:t>.</w:t>
      </w:r>
    </w:p>
    <w:p w14:paraId="7C62ABFB" w14:textId="77777777" w:rsidR="00A33BDD" w:rsidRPr="00A33BDD" w:rsidRDefault="00A33BDD" w:rsidP="00A33BDD">
      <w:pPr>
        <w:pStyle w:val="NormalWeb"/>
        <w:rPr>
          <w:rFonts w:ascii="Calibri" w:hAnsi="Calibri"/>
          <w:szCs w:val="18"/>
          <w:lang w:val="en-US" w:eastAsia="en-US"/>
        </w:rPr>
      </w:pPr>
      <w:r w:rsidRPr="00A33BDD">
        <w:rPr>
          <w:rFonts w:ascii="Calibri" w:hAnsi="Calibri"/>
          <w:szCs w:val="18"/>
          <w:lang w:val="en-US" w:eastAsia="en-US"/>
        </w:rPr>
        <w:t>Upon receiving a request, IMAGICLE commits to providing information regarding the request without unnecessary delay and within a maximum of 30 days from the date of receipt. If required, due to the complexity or volume of requests, this period may be extended by an additional 60 days.</w:t>
      </w:r>
    </w:p>
    <w:p w14:paraId="706CC1C7" w14:textId="77777777" w:rsidR="00A33BDD" w:rsidRPr="00A33BDD" w:rsidRDefault="00A33BDD" w:rsidP="00A33BDD">
      <w:pPr>
        <w:pStyle w:val="NormalWeb"/>
        <w:rPr>
          <w:rFonts w:ascii="Calibri" w:hAnsi="Calibri"/>
          <w:szCs w:val="18"/>
          <w:lang w:val="en-US" w:eastAsia="en-US"/>
        </w:rPr>
      </w:pPr>
      <w:r w:rsidRPr="00A33BDD">
        <w:rPr>
          <w:rFonts w:ascii="Calibri" w:hAnsi="Calibri"/>
          <w:szCs w:val="18"/>
          <w:lang w:val="en-US" w:eastAsia="en-US"/>
        </w:rPr>
        <w:t>Any information provided by the data subject, as well as any communications and actions undertaken, are free of charge.</w:t>
      </w:r>
    </w:p>
    <w:p w14:paraId="1752EA67" w14:textId="77777777" w:rsidR="00A33BDD" w:rsidRPr="00A33BDD" w:rsidRDefault="00A33BDD" w:rsidP="00A33BDD">
      <w:pPr>
        <w:pStyle w:val="NormalWeb"/>
        <w:rPr>
          <w:rFonts w:ascii="Calibri" w:hAnsi="Calibri"/>
          <w:szCs w:val="18"/>
          <w:lang w:val="en-US" w:eastAsia="en-US"/>
        </w:rPr>
      </w:pPr>
      <w:r w:rsidRPr="00A33BDD">
        <w:rPr>
          <w:rFonts w:ascii="Calibri" w:hAnsi="Calibri"/>
          <w:szCs w:val="18"/>
          <w:lang w:val="en-US" w:eastAsia="en-US"/>
        </w:rPr>
        <w:t>In cases where Imagicle has reasonable doubts about the identity of the individual making the request, we may ask for additional information to confirm the identity of the data subject. If more details are needed on the request, we will provide a template form to facilitate the process.</w:t>
      </w:r>
    </w:p>
    <w:p w14:paraId="4BC3523A" w14:textId="77777777" w:rsidR="00A33BDD" w:rsidRPr="00BD2EC8" w:rsidRDefault="00A33BDD" w:rsidP="00BD2EC8">
      <w:pPr>
        <w:rPr>
          <w:lang w:val="en-US"/>
        </w:rPr>
      </w:pPr>
    </w:p>
    <w:p w14:paraId="5654B951" w14:textId="5A74F078" w:rsidR="00C650B6" w:rsidRPr="006D6AE2" w:rsidRDefault="00C650B6" w:rsidP="005E7973">
      <w:pPr>
        <w:rPr>
          <w:lang w:val="en-US"/>
        </w:rPr>
      </w:pPr>
    </w:p>
    <w:p w14:paraId="07EC88AF" w14:textId="18446217" w:rsidR="00C650B6" w:rsidRPr="006D6AE2" w:rsidRDefault="00C650B6" w:rsidP="005E7973">
      <w:pPr>
        <w:rPr>
          <w:lang w:val="en-US"/>
        </w:rPr>
      </w:pPr>
    </w:p>
    <w:p w14:paraId="1273CEE5" w14:textId="7FD4E60D" w:rsidR="00C650B6" w:rsidRPr="006D6AE2" w:rsidRDefault="00C650B6" w:rsidP="005E7973">
      <w:pPr>
        <w:rPr>
          <w:lang w:val="en-US"/>
        </w:rPr>
      </w:pPr>
    </w:p>
    <w:p w14:paraId="258A9023" w14:textId="4FC85BAA" w:rsidR="00C650B6" w:rsidRPr="006D6AE2" w:rsidRDefault="00C650B6" w:rsidP="005E7973">
      <w:pPr>
        <w:rPr>
          <w:lang w:val="en-US"/>
        </w:rPr>
      </w:pPr>
    </w:p>
    <w:p w14:paraId="54717780" w14:textId="2002552D" w:rsidR="00C650B6" w:rsidRPr="006D6AE2" w:rsidRDefault="00C650B6" w:rsidP="005E7973">
      <w:pPr>
        <w:rPr>
          <w:lang w:val="en-US"/>
        </w:rPr>
      </w:pPr>
    </w:p>
    <w:p w14:paraId="148A5380" w14:textId="19B2192A" w:rsidR="00C650B6" w:rsidRPr="006D6AE2" w:rsidRDefault="00C650B6" w:rsidP="005E7973">
      <w:pPr>
        <w:rPr>
          <w:lang w:val="en-US"/>
        </w:rPr>
      </w:pPr>
    </w:p>
    <w:p w14:paraId="607C148E" w14:textId="132D838D" w:rsidR="00C650B6" w:rsidRPr="006D6AE2" w:rsidRDefault="00C650B6" w:rsidP="005E7973">
      <w:pPr>
        <w:rPr>
          <w:lang w:val="en-US"/>
        </w:rPr>
      </w:pPr>
    </w:p>
    <w:p w14:paraId="541C6448" w14:textId="603FF080" w:rsidR="00C650B6" w:rsidRPr="006D6AE2" w:rsidRDefault="00C650B6" w:rsidP="005E7973">
      <w:pPr>
        <w:rPr>
          <w:lang w:val="en-US"/>
        </w:rPr>
      </w:pPr>
    </w:p>
    <w:p w14:paraId="4D949501" w14:textId="77777777" w:rsidR="002550BC" w:rsidRDefault="002550BC" w:rsidP="005E7973">
      <w:pPr>
        <w:rPr>
          <w:lang w:val="en-US"/>
        </w:rPr>
        <w:sectPr w:rsidR="002550BC" w:rsidSect="00DC39EA">
          <w:headerReference w:type="default" r:id="rId11"/>
          <w:footerReference w:type="default" r:id="rId12"/>
          <w:headerReference w:type="first" r:id="rId13"/>
          <w:footerReference w:type="first" r:id="rId14"/>
          <w:type w:val="continuous"/>
          <w:pgSz w:w="11906" w:h="16838"/>
          <w:pgMar w:top="2126" w:right="1276" w:bottom="709" w:left="2835" w:header="709" w:footer="284" w:gutter="0"/>
          <w:cols w:space="708"/>
          <w:titlePg/>
          <w:docGrid w:linePitch="360"/>
        </w:sectPr>
      </w:pPr>
    </w:p>
    <w:p w14:paraId="0FFA503F" w14:textId="10E52A07" w:rsidR="00C650B6" w:rsidRPr="006D6AE2" w:rsidRDefault="00C650B6" w:rsidP="005E7973">
      <w:pPr>
        <w:rPr>
          <w:lang w:val="en-US"/>
        </w:rPr>
      </w:pPr>
    </w:p>
    <w:p w14:paraId="4289F74E" w14:textId="41E13DFB" w:rsidR="00C650B6" w:rsidRPr="006D6AE2" w:rsidRDefault="00C650B6" w:rsidP="005E7973">
      <w:pPr>
        <w:rPr>
          <w:lang w:val="en-US"/>
        </w:rPr>
      </w:pPr>
    </w:p>
    <w:p w14:paraId="7913AD6E" w14:textId="02F160B5" w:rsidR="00C650B6" w:rsidRPr="006D6AE2" w:rsidRDefault="00C650B6" w:rsidP="005E7973">
      <w:pPr>
        <w:rPr>
          <w:lang w:val="en-US"/>
        </w:rPr>
      </w:pPr>
    </w:p>
    <w:p w14:paraId="0117AA18" w14:textId="03E4FFE4" w:rsidR="00C650B6" w:rsidRPr="006D6AE2" w:rsidRDefault="00C650B6" w:rsidP="005E7973">
      <w:pPr>
        <w:rPr>
          <w:lang w:val="en-US"/>
        </w:rPr>
      </w:pPr>
    </w:p>
    <w:p w14:paraId="0339758A" w14:textId="4E5ED9D3" w:rsidR="00C650B6" w:rsidRPr="006D6AE2" w:rsidRDefault="00C650B6" w:rsidP="005E7973">
      <w:pPr>
        <w:rPr>
          <w:lang w:val="en-US"/>
        </w:rPr>
      </w:pPr>
    </w:p>
    <w:p w14:paraId="27D74383" w14:textId="0845BCB4" w:rsidR="00C650B6" w:rsidRPr="006D6AE2" w:rsidRDefault="00C650B6" w:rsidP="005E7973">
      <w:pPr>
        <w:rPr>
          <w:lang w:val="en-US"/>
        </w:rPr>
      </w:pPr>
    </w:p>
    <w:p w14:paraId="7664FD22" w14:textId="1B5006F4" w:rsidR="00C650B6" w:rsidRPr="006D6AE2" w:rsidRDefault="00C650B6" w:rsidP="005E7973">
      <w:pPr>
        <w:rPr>
          <w:lang w:val="en-US"/>
        </w:rPr>
      </w:pPr>
    </w:p>
    <w:p w14:paraId="68276D05" w14:textId="4B8E435D" w:rsidR="00C650B6" w:rsidRPr="006D6AE2" w:rsidRDefault="00C650B6" w:rsidP="005E7973">
      <w:pPr>
        <w:rPr>
          <w:lang w:val="en-US"/>
        </w:rPr>
      </w:pPr>
    </w:p>
    <w:p w14:paraId="2BBB2BDD" w14:textId="77777777" w:rsidR="00C650B6" w:rsidRPr="006D6AE2" w:rsidRDefault="00C650B6" w:rsidP="005E7973">
      <w:pPr>
        <w:rPr>
          <w:lang w:val="en-US"/>
        </w:rPr>
      </w:pPr>
    </w:p>
    <w:p w14:paraId="2B1192B1" w14:textId="77777777" w:rsidR="005E7973" w:rsidRDefault="005E7973" w:rsidP="005E7973">
      <w:pPr>
        <w:rPr>
          <w:lang w:val="en-US"/>
        </w:rPr>
      </w:pPr>
    </w:p>
    <w:p w14:paraId="1E5745F8" w14:textId="77777777" w:rsidR="00AA6DB9" w:rsidRDefault="00AA6DB9" w:rsidP="005E7973">
      <w:pPr>
        <w:rPr>
          <w:lang w:val="en-US"/>
        </w:rPr>
      </w:pPr>
    </w:p>
    <w:p w14:paraId="1FD47995" w14:textId="77777777" w:rsidR="00AA6DB9" w:rsidRDefault="00AA6DB9" w:rsidP="005E7973">
      <w:pPr>
        <w:rPr>
          <w:lang w:val="en-US"/>
        </w:rPr>
      </w:pPr>
    </w:p>
    <w:p w14:paraId="4E799C2D" w14:textId="77777777" w:rsidR="00AA6DB9" w:rsidRDefault="00AA6DB9" w:rsidP="005E7973">
      <w:pPr>
        <w:rPr>
          <w:lang w:val="en-US"/>
        </w:rPr>
      </w:pPr>
    </w:p>
    <w:p w14:paraId="22CB9E39" w14:textId="77777777" w:rsidR="00AA6DB9" w:rsidRDefault="00AA6DB9" w:rsidP="005E7973">
      <w:pPr>
        <w:rPr>
          <w:lang w:val="en-US"/>
        </w:rPr>
      </w:pPr>
    </w:p>
    <w:p w14:paraId="25ABD563" w14:textId="77777777" w:rsidR="00AA6DB9" w:rsidRDefault="00AA6DB9" w:rsidP="005E7973">
      <w:pPr>
        <w:rPr>
          <w:lang w:val="en-US"/>
        </w:rPr>
      </w:pPr>
    </w:p>
    <w:p w14:paraId="698DD575" w14:textId="77777777" w:rsidR="00AA6DB9" w:rsidRDefault="00AA6DB9" w:rsidP="005E7973">
      <w:pPr>
        <w:rPr>
          <w:lang w:val="en-US"/>
        </w:rPr>
      </w:pPr>
    </w:p>
    <w:p w14:paraId="7B8BBEC6" w14:textId="77777777" w:rsidR="00AA6DB9" w:rsidRDefault="00AA6DB9" w:rsidP="005E7973">
      <w:pPr>
        <w:rPr>
          <w:lang w:val="en-US"/>
        </w:rPr>
      </w:pPr>
    </w:p>
    <w:p w14:paraId="3A3E807D" w14:textId="77777777" w:rsidR="00AA6DB9" w:rsidRDefault="00AA6DB9" w:rsidP="005E7973">
      <w:pPr>
        <w:rPr>
          <w:lang w:val="en-US"/>
        </w:rPr>
      </w:pPr>
    </w:p>
    <w:p w14:paraId="01F5CFD2" w14:textId="77777777" w:rsidR="00AA6DB9" w:rsidRDefault="00AA6DB9" w:rsidP="005E7973">
      <w:pPr>
        <w:rPr>
          <w:lang w:val="en-US"/>
        </w:rPr>
      </w:pPr>
    </w:p>
    <w:p w14:paraId="7A53DA70" w14:textId="77777777" w:rsidR="00AA6DB9" w:rsidRDefault="00AA6DB9" w:rsidP="005E7973">
      <w:pPr>
        <w:rPr>
          <w:lang w:val="en-US"/>
        </w:rPr>
      </w:pPr>
    </w:p>
    <w:p w14:paraId="5A7EDDAA" w14:textId="77777777" w:rsidR="00AA6DB9" w:rsidRPr="006D6AE2" w:rsidRDefault="00AA6DB9" w:rsidP="005E7973">
      <w:pPr>
        <w:rPr>
          <w:lang w:val="en-US"/>
        </w:rPr>
      </w:pPr>
    </w:p>
    <w:p w14:paraId="6CF03EAB" w14:textId="77777777" w:rsidR="00C70D38" w:rsidRDefault="00C70D38" w:rsidP="00C70D38">
      <w:pPr>
        <w:jc w:val="center"/>
        <w:rPr>
          <w:lang w:val="en-US"/>
        </w:rPr>
      </w:pPr>
    </w:p>
    <w:p w14:paraId="5C39B09F" w14:textId="45AA60E6" w:rsidR="00C70D38" w:rsidRDefault="00C70D38" w:rsidP="00C70D38">
      <w:pPr>
        <w:jc w:val="center"/>
        <w:rPr>
          <w:lang w:val="en-US"/>
        </w:rPr>
      </w:pPr>
    </w:p>
    <w:p w14:paraId="38BC15FD" w14:textId="06C1FBCD" w:rsidR="00C70D38" w:rsidRDefault="00C70D38" w:rsidP="00C70D38">
      <w:pPr>
        <w:jc w:val="center"/>
        <w:rPr>
          <w:lang w:val="en-US"/>
        </w:rPr>
      </w:pPr>
    </w:p>
    <w:p w14:paraId="185DC40E" w14:textId="0C66DD78" w:rsidR="00C70D38" w:rsidRDefault="00C70D38" w:rsidP="00C70D38">
      <w:pPr>
        <w:jc w:val="center"/>
        <w:rPr>
          <w:lang w:val="en-US"/>
        </w:rPr>
      </w:pPr>
    </w:p>
    <w:p w14:paraId="38570EE9" w14:textId="6F87BB15" w:rsidR="00C70D38" w:rsidRDefault="00C70D38" w:rsidP="00C70D38">
      <w:pPr>
        <w:jc w:val="center"/>
        <w:rPr>
          <w:lang w:val="en-US"/>
        </w:rPr>
      </w:pPr>
      <w:r w:rsidRPr="00C70D38">
        <w:rPr>
          <w:noProof/>
          <w:lang w:val="en-US"/>
        </w:rPr>
        <w:drawing>
          <wp:anchor distT="0" distB="0" distL="114300" distR="114300" simplePos="0" relativeHeight="251658240" behindDoc="0" locked="0" layoutInCell="1" allowOverlap="1" wp14:anchorId="4D4EBF41" wp14:editId="4521186E">
            <wp:simplePos x="0" y="0"/>
            <wp:positionH relativeFrom="page">
              <wp:align>center</wp:align>
            </wp:positionH>
            <wp:positionV relativeFrom="paragraph">
              <wp:posOffset>55245</wp:posOffset>
            </wp:positionV>
            <wp:extent cx="2590933" cy="1987652"/>
            <wp:effectExtent l="0" t="0" r="0" b="0"/>
            <wp:wrapNone/>
            <wp:docPr id="4339271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27125" name="Picture 1" descr="A logo for a company&#10;&#10;Description automatically generated"/>
                    <pic:cNvPicPr/>
                  </pic:nvPicPr>
                  <pic:blipFill>
                    <a:blip r:embed="rId15"/>
                    <a:stretch>
                      <a:fillRect/>
                    </a:stretch>
                  </pic:blipFill>
                  <pic:spPr>
                    <a:xfrm>
                      <a:off x="0" y="0"/>
                      <a:ext cx="2590933" cy="1987652"/>
                    </a:xfrm>
                    <a:prstGeom prst="rect">
                      <a:avLst/>
                    </a:prstGeom>
                  </pic:spPr>
                </pic:pic>
              </a:graphicData>
            </a:graphic>
            <wp14:sizeRelH relativeFrom="page">
              <wp14:pctWidth>0</wp14:pctWidth>
            </wp14:sizeRelH>
            <wp14:sizeRelV relativeFrom="page">
              <wp14:pctHeight>0</wp14:pctHeight>
            </wp14:sizeRelV>
          </wp:anchor>
        </w:drawing>
      </w:r>
    </w:p>
    <w:p w14:paraId="02CF206D" w14:textId="77777777" w:rsidR="00C70D38" w:rsidRDefault="00C70D38" w:rsidP="00C70D38">
      <w:pPr>
        <w:jc w:val="center"/>
        <w:rPr>
          <w:lang w:val="en-US"/>
        </w:rPr>
      </w:pPr>
    </w:p>
    <w:p w14:paraId="430411A5" w14:textId="1F031A2C" w:rsidR="00C70D38" w:rsidRDefault="00C70D38" w:rsidP="00C70D38">
      <w:pPr>
        <w:jc w:val="center"/>
        <w:rPr>
          <w:lang w:val="en-US"/>
        </w:rPr>
      </w:pPr>
    </w:p>
    <w:p w14:paraId="5B24D606" w14:textId="77777777" w:rsidR="00C70D38" w:rsidRDefault="00C70D38" w:rsidP="00C70D38">
      <w:pPr>
        <w:jc w:val="center"/>
        <w:rPr>
          <w:lang w:val="en-US"/>
        </w:rPr>
      </w:pPr>
    </w:p>
    <w:p w14:paraId="662B6F57" w14:textId="36C6CE94" w:rsidR="00C70D38" w:rsidRDefault="00C70D38" w:rsidP="00C70D38">
      <w:pPr>
        <w:jc w:val="center"/>
        <w:rPr>
          <w:lang w:val="en-US"/>
        </w:rPr>
      </w:pPr>
    </w:p>
    <w:p w14:paraId="66895678" w14:textId="6424B6DA" w:rsidR="00C70D38" w:rsidRDefault="00C70D38" w:rsidP="00C70D38">
      <w:pPr>
        <w:jc w:val="center"/>
        <w:rPr>
          <w:lang w:val="en-US"/>
        </w:rPr>
      </w:pPr>
    </w:p>
    <w:p w14:paraId="1E23C2BE" w14:textId="77777777" w:rsidR="00C70D38" w:rsidRDefault="00C70D38" w:rsidP="00C70D38">
      <w:pPr>
        <w:jc w:val="center"/>
        <w:rPr>
          <w:lang w:val="en-US"/>
        </w:rPr>
      </w:pPr>
    </w:p>
    <w:p w14:paraId="65689CF8" w14:textId="133DE578" w:rsidR="00C70D38" w:rsidRDefault="00C70D38" w:rsidP="00C70D38">
      <w:pPr>
        <w:jc w:val="center"/>
        <w:rPr>
          <w:lang w:val="en-US"/>
        </w:rPr>
      </w:pPr>
    </w:p>
    <w:p w14:paraId="2B242712" w14:textId="77777777" w:rsidR="00C70D38" w:rsidRDefault="00C70D38" w:rsidP="00C70D38">
      <w:pPr>
        <w:jc w:val="center"/>
        <w:rPr>
          <w:lang w:val="en-US"/>
        </w:rPr>
      </w:pPr>
    </w:p>
    <w:p w14:paraId="6469BBEE" w14:textId="16EC719D" w:rsidR="00C70D38" w:rsidRDefault="00C70D38" w:rsidP="00C70D38">
      <w:pPr>
        <w:jc w:val="center"/>
        <w:rPr>
          <w:lang w:val="en-US"/>
        </w:rPr>
      </w:pPr>
    </w:p>
    <w:p w14:paraId="5C354F2A" w14:textId="0415B9D0" w:rsidR="005E7973" w:rsidRPr="006D6AE2" w:rsidRDefault="005E7973" w:rsidP="00C70D38">
      <w:pPr>
        <w:jc w:val="center"/>
        <w:rPr>
          <w:lang w:val="en-US"/>
        </w:rPr>
      </w:pPr>
    </w:p>
    <w:p w14:paraId="042AE750" w14:textId="586A0703" w:rsidR="005E7973" w:rsidRPr="006D6AE2" w:rsidRDefault="005E7973" w:rsidP="005E7973">
      <w:pPr>
        <w:rPr>
          <w:lang w:val="en-US"/>
        </w:rPr>
      </w:pPr>
    </w:p>
    <w:p w14:paraId="7CF88E7F" w14:textId="48573D9A" w:rsidR="005E7973" w:rsidRPr="006D6AE2" w:rsidRDefault="005E7973" w:rsidP="005E7973">
      <w:pPr>
        <w:rPr>
          <w:lang w:val="en-US"/>
        </w:rPr>
      </w:pPr>
    </w:p>
    <w:p w14:paraId="667FA54E" w14:textId="225DFC80" w:rsidR="005E7973" w:rsidRPr="006D6AE2" w:rsidRDefault="005E7973" w:rsidP="005E7973">
      <w:pPr>
        <w:rPr>
          <w:lang w:val="en-US"/>
        </w:rPr>
      </w:pPr>
    </w:p>
    <w:p w14:paraId="49F59540" w14:textId="6572DDF1" w:rsidR="005E7973" w:rsidRPr="006D6AE2" w:rsidRDefault="005E7973" w:rsidP="005E7973">
      <w:pPr>
        <w:rPr>
          <w:lang w:val="en-US"/>
        </w:rPr>
      </w:pPr>
    </w:p>
    <w:p w14:paraId="6D6B9203" w14:textId="35292AB1" w:rsidR="005E7973" w:rsidRPr="006D6AE2" w:rsidRDefault="005E7973" w:rsidP="005E7973">
      <w:pPr>
        <w:rPr>
          <w:lang w:val="en-US"/>
        </w:rPr>
      </w:pPr>
    </w:p>
    <w:sectPr w:rsidR="005E7973" w:rsidRPr="006D6AE2" w:rsidSect="00DC39EA">
      <w:footerReference w:type="first" r:id="rId16"/>
      <w:pgSz w:w="11906" w:h="16838"/>
      <w:pgMar w:top="2126" w:right="1276" w:bottom="709" w:left="2835"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CECA" w14:textId="77777777" w:rsidR="00DC39EA" w:rsidRDefault="00DC39EA" w:rsidP="005E7973">
      <w:r>
        <w:separator/>
      </w:r>
    </w:p>
    <w:p w14:paraId="1874E929" w14:textId="77777777" w:rsidR="00DC39EA" w:rsidRDefault="00DC39EA"/>
  </w:endnote>
  <w:endnote w:type="continuationSeparator" w:id="0">
    <w:p w14:paraId="1AF2933C" w14:textId="77777777" w:rsidR="00DC39EA" w:rsidRDefault="00DC39EA" w:rsidP="005E7973">
      <w:r>
        <w:continuationSeparator/>
      </w:r>
    </w:p>
    <w:p w14:paraId="67071D11" w14:textId="77777777" w:rsidR="00DC39EA" w:rsidRDefault="00DC3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Cambria"/>
    <w:charset w:val="00"/>
    <w:family w:val="roman"/>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auto"/>
    <w:pitch w:val="variable"/>
    <w:sig w:usb0="00000003" w:usb1="00000000" w:usb2="00000000" w:usb3="00000000" w:csb0="00000001" w:csb1="00000000"/>
  </w:font>
  <w:font w:name="Frutiger Linotype">
    <w:altName w:val="Tahom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Gotham Rounded Medium">
    <w:altName w:val="Calibri"/>
    <w:panose1 w:val="00000000000000000000"/>
    <w:charset w:val="00"/>
    <w:family w:val="modern"/>
    <w:notTrueType/>
    <w:pitch w:val="variable"/>
    <w:sig w:usb0="A000007F" w:usb1="0000004A" w:usb2="00000000" w:usb3="00000000" w:csb0="00000193" w:csb1="00000000"/>
  </w:font>
  <w:font w:name="Gotham Rounded Book">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E58D" w14:textId="77777777" w:rsidR="000E0FF9" w:rsidRPr="00C060F5" w:rsidRDefault="000E0FF9" w:rsidP="005E7973">
    <w:pPr>
      <w:pStyle w:val="Footer"/>
      <w:tabs>
        <w:tab w:val="left" w:pos="0"/>
        <w:tab w:val="left" w:pos="1843"/>
        <w:tab w:val="left" w:pos="3544"/>
      </w:tabs>
      <w:rPr>
        <w:color w:val="595959"/>
        <w:sz w:val="16"/>
      </w:rPr>
    </w:pPr>
    <w:r>
      <w:rPr>
        <w:noProof/>
        <w:color w:val="595959"/>
        <w:sz w:val="16"/>
        <w:lang w:val="en-GB" w:eastAsia="en-GB"/>
      </w:rPr>
      <mc:AlternateContent>
        <mc:Choice Requires="wps">
          <w:drawing>
            <wp:anchor distT="0" distB="0" distL="114300" distR="114300" simplePos="0" relativeHeight="251660288" behindDoc="0" locked="0" layoutInCell="1" allowOverlap="1" wp14:anchorId="575B8725" wp14:editId="6D5C6903">
              <wp:simplePos x="0" y="0"/>
              <wp:positionH relativeFrom="column">
                <wp:posOffset>0</wp:posOffset>
              </wp:positionH>
              <wp:positionV relativeFrom="paragraph">
                <wp:posOffset>95250</wp:posOffset>
              </wp:positionV>
              <wp:extent cx="5033645" cy="2540"/>
              <wp:effectExtent l="9525" t="9525" r="5080"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3645" cy="2540"/>
                      </a:xfrm>
                      <a:prstGeom prst="line">
                        <a:avLst/>
                      </a:prstGeom>
                      <a:noFill/>
                      <a:ln w="3175">
                        <a:solidFill>
                          <a:srgbClr val="BFBFBF"/>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7090E" id="Line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396.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" strokecolor="#bfbfbf" strokeweight=".25pt"/>
          </w:pict>
        </mc:Fallback>
      </mc:AlternateContent>
    </w:r>
  </w:p>
  <w:p w14:paraId="30E23401" w14:textId="348117B2" w:rsidR="000E0FF9" w:rsidRPr="00C80269" w:rsidRDefault="005D4A4C" w:rsidP="005E7973">
    <w:pPr>
      <w:tabs>
        <w:tab w:val="left" w:pos="0"/>
        <w:tab w:val="left" w:pos="1843"/>
        <w:tab w:val="left" w:pos="3544"/>
        <w:tab w:val="right" w:pos="7897"/>
      </w:tabs>
      <w:rPr>
        <w:rFonts w:ascii="Source Sans Pro" w:hAnsi="Source Sans Pro"/>
        <w:b/>
        <w:color w:val="55BED8"/>
        <w:sz w:val="16"/>
      </w:rPr>
    </w:pPr>
    <w:r>
      <w:rPr>
        <w:rFonts w:ascii="Source Sans Pro" w:hAnsi="Source Sans Pro"/>
        <w:color w:val="808080" w:themeColor="background1" w:themeShade="80"/>
        <w:sz w:val="16"/>
      </w:rPr>
      <w:t>01</w:t>
    </w:r>
    <w:r w:rsidR="00C70D38">
      <w:rPr>
        <w:rFonts w:ascii="Source Sans Pro" w:hAnsi="Source Sans Pro"/>
        <w:color w:val="808080" w:themeColor="background1" w:themeShade="80"/>
        <w:sz w:val="16"/>
      </w:rPr>
      <w:t>/0</w:t>
    </w:r>
    <w:r>
      <w:rPr>
        <w:rFonts w:ascii="Source Sans Pro" w:hAnsi="Source Sans Pro"/>
        <w:color w:val="808080" w:themeColor="background1" w:themeShade="80"/>
        <w:sz w:val="16"/>
      </w:rPr>
      <w:t>8</w:t>
    </w:r>
    <w:r w:rsidR="000E0FF9" w:rsidRPr="00C80269">
      <w:rPr>
        <w:rFonts w:ascii="Source Sans Pro" w:hAnsi="Source Sans Pro"/>
        <w:color w:val="808080" w:themeColor="background1" w:themeShade="80"/>
        <w:sz w:val="16"/>
      </w:rPr>
      <w:t>/20</w:t>
    </w:r>
    <w:r w:rsidR="00C80269">
      <w:rPr>
        <w:rFonts w:ascii="Source Sans Pro" w:hAnsi="Source Sans Pro"/>
        <w:color w:val="808080" w:themeColor="background1" w:themeShade="80"/>
        <w:sz w:val="16"/>
      </w:rPr>
      <w:t>2</w:t>
    </w:r>
    <w:r>
      <w:rPr>
        <w:rFonts w:ascii="Source Sans Pro" w:hAnsi="Source Sans Pro"/>
        <w:color w:val="808080" w:themeColor="background1" w:themeShade="80"/>
        <w:sz w:val="16"/>
      </w:rPr>
      <w:t>4</w:t>
    </w:r>
    <w:r w:rsidR="000E0FF9" w:rsidRPr="00C80269">
      <w:rPr>
        <w:rFonts w:ascii="Source Sans Pro" w:hAnsi="Source Sans Pro"/>
        <w:b/>
        <w:color w:val="808080" w:themeColor="background1" w:themeShade="80"/>
        <w:sz w:val="16"/>
      </w:rPr>
      <w:tab/>
    </w:r>
    <w:r w:rsidR="000E0FF9" w:rsidRPr="00C80269">
      <w:rPr>
        <w:rFonts w:ascii="Source Sans Pro" w:hAnsi="Source Sans Pro"/>
        <w:b/>
        <w:color w:val="808080" w:themeColor="background1" w:themeShade="80"/>
        <w:sz w:val="16"/>
      </w:rPr>
      <w:tab/>
    </w:r>
    <w:r w:rsidR="000E0FF9" w:rsidRPr="00C80269">
      <w:rPr>
        <w:rFonts w:ascii="Source Sans Pro" w:hAnsi="Source Sans Pro"/>
        <w:color w:val="808080" w:themeColor="background1" w:themeShade="80"/>
      </w:rPr>
      <w:fldChar w:fldCharType="begin"/>
    </w:r>
    <w:r w:rsidR="000E0FF9" w:rsidRPr="00C80269">
      <w:rPr>
        <w:rFonts w:ascii="Source Sans Pro" w:hAnsi="Source Sans Pro"/>
        <w:color w:val="808080" w:themeColor="background1" w:themeShade="80"/>
      </w:rPr>
      <w:instrText xml:space="preserve"> PAGE  \* MERGEFORMAT </w:instrText>
    </w:r>
    <w:r w:rsidR="000E0FF9" w:rsidRPr="00C80269">
      <w:rPr>
        <w:rFonts w:ascii="Source Sans Pro" w:hAnsi="Source Sans Pro"/>
        <w:color w:val="808080" w:themeColor="background1" w:themeShade="80"/>
      </w:rPr>
      <w:fldChar w:fldCharType="separate"/>
    </w:r>
    <w:r w:rsidR="00D32B61" w:rsidRPr="00C80269">
      <w:rPr>
        <w:rFonts w:ascii="Source Sans Pro" w:hAnsi="Source Sans Pro"/>
        <w:noProof/>
        <w:color w:val="808080" w:themeColor="background1" w:themeShade="80"/>
        <w:sz w:val="16"/>
      </w:rPr>
      <w:t>3</w:t>
    </w:r>
    <w:r w:rsidR="000E0FF9" w:rsidRPr="00C80269">
      <w:rPr>
        <w:rFonts w:ascii="Source Sans Pro" w:hAnsi="Source Sans Pro"/>
        <w:noProof/>
        <w:color w:val="808080" w:themeColor="background1" w:themeShade="80"/>
        <w:sz w:val="16"/>
      </w:rPr>
      <w:fldChar w:fldCharType="end"/>
    </w:r>
    <w:r w:rsidR="000E0FF9" w:rsidRPr="00C80269">
      <w:rPr>
        <w:rFonts w:ascii="Source Sans Pro" w:hAnsi="Source Sans Pro"/>
        <w:color w:val="808080" w:themeColor="background1" w:themeShade="80"/>
        <w:sz w:val="16"/>
      </w:rPr>
      <w:t>-</w:t>
    </w:r>
    <w:r w:rsidR="000E0FF9" w:rsidRPr="00C80269">
      <w:rPr>
        <w:rFonts w:ascii="Source Sans Pro" w:hAnsi="Source Sans Pro"/>
        <w:color w:val="808080" w:themeColor="background1" w:themeShade="80"/>
      </w:rPr>
      <w:fldChar w:fldCharType="begin"/>
    </w:r>
    <w:r w:rsidR="000E0FF9" w:rsidRPr="00C80269">
      <w:rPr>
        <w:rFonts w:ascii="Source Sans Pro" w:hAnsi="Source Sans Pro"/>
        <w:color w:val="808080" w:themeColor="background1" w:themeShade="80"/>
      </w:rPr>
      <w:instrText xml:space="preserve"> NUMPAGES  \* MERGEFORMAT </w:instrText>
    </w:r>
    <w:r w:rsidR="000E0FF9" w:rsidRPr="00C80269">
      <w:rPr>
        <w:rFonts w:ascii="Source Sans Pro" w:hAnsi="Source Sans Pro"/>
        <w:color w:val="808080" w:themeColor="background1" w:themeShade="80"/>
      </w:rPr>
      <w:fldChar w:fldCharType="separate"/>
    </w:r>
    <w:r w:rsidR="00D32B61" w:rsidRPr="00C80269">
      <w:rPr>
        <w:rFonts w:ascii="Source Sans Pro" w:hAnsi="Source Sans Pro"/>
        <w:noProof/>
        <w:color w:val="808080" w:themeColor="background1" w:themeShade="80"/>
        <w:sz w:val="16"/>
      </w:rPr>
      <w:t>3</w:t>
    </w:r>
    <w:r w:rsidR="000E0FF9" w:rsidRPr="00C80269">
      <w:rPr>
        <w:rFonts w:ascii="Source Sans Pro" w:hAnsi="Source Sans Pro"/>
        <w:noProof/>
        <w:color w:val="808080" w:themeColor="background1" w:themeShade="80"/>
        <w:sz w:val="16"/>
      </w:rPr>
      <w:fldChar w:fldCharType="end"/>
    </w:r>
    <w:r w:rsidR="000E0FF9" w:rsidRPr="00C80269">
      <w:rPr>
        <w:rFonts w:ascii="Source Sans Pro" w:hAnsi="Source Sans Pro"/>
        <w:color w:val="595959"/>
        <w:sz w:val="16"/>
      </w:rPr>
      <w:tab/>
    </w:r>
    <w:r w:rsidR="000E0FF9" w:rsidRPr="00C80269">
      <w:rPr>
        <w:rFonts w:ascii="Source Sans Pro" w:hAnsi="Source Sans Pro"/>
        <w:color w:val="00C0F1"/>
        <w:sz w:val="16"/>
        <w:szCs w:val="16"/>
      </w:rPr>
      <w:t>www.imagicle.com</w:t>
    </w:r>
  </w:p>
  <w:p w14:paraId="70F1E5C6" w14:textId="77777777" w:rsidR="000E0FF9" w:rsidRPr="00C80269" w:rsidRDefault="000E0FF9">
    <w:pPr>
      <w:rPr>
        <w:rFonts w:ascii="Source Sans Pro" w:hAnsi="Source Sans 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9DF1" w14:textId="6D5D093B" w:rsidR="000E0FF9" w:rsidRPr="00C80269" w:rsidRDefault="000E0FF9" w:rsidP="006F3C72">
    <w:pPr>
      <w:tabs>
        <w:tab w:val="left" w:pos="567"/>
        <w:tab w:val="left" w:pos="1560"/>
        <w:tab w:val="left" w:pos="3402"/>
        <w:tab w:val="left" w:pos="4948"/>
      </w:tabs>
      <w:rPr>
        <w:rFonts w:ascii="Source Sans Pro" w:hAnsi="Source Sans Pro"/>
        <w:color w:val="595959"/>
        <w:sz w:val="16"/>
        <w:lang w:val="en-US"/>
      </w:rPr>
    </w:pPr>
    <w:r w:rsidRPr="00C80269">
      <w:rPr>
        <w:rFonts w:ascii="Gotham Rounded Medium" w:hAnsi="Gotham Rounded Medium"/>
        <w:b/>
        <w:color w:val="595959"/>
        <w:szCs w:val="20"/>
        <w:lang w:val="en-US"/>
      </w:rPr>
      <w:t>Imagicle spa</w:t>
    </w:r>
    <w:r w:rsidRPr="00C80269">
      <w:rPr>
        <w:rFonts w:ascii="Source Sans Pro" w:hAnsi="Source Sans Pro"/>
        <w:color w:val="595959"/>
        <w:sz w:val="16"/>
        <w:lang w:val="en-US"/>
      </w:rPr>
      <w:tab/>
      <w:t>T +39.0584.943232</w:t>
    </w:r>
    <w:r w:rsidRPr="00C80269">
      <w:rPr>
        <w:rFonts w:ascii="Source Sans Pro" w:hAnsi="Source Sans Pro"/>
        <w:color w:val="595959"/>
        <w:sz w:val="16"/>
        <w:lang w:val="en-US"/>
      </w:rPr>
      <w:tab/>
      <w:t xml:space="preserve">€ </w:t>
    </w:r>
    <w:r w:rsidR="002D4F69" w:rsidRPr="00C80269">
      <w:rPr>
        <w:rFonts w:ascii="Source Sans Pro" w:hAnsi="Source Sans Pro"/>
        <w:color w:val="595959"/>
        <w:sz w:val="16"/>
        <w:lang w:val="en-US"/>
      </w:rPr>
      <w:t>353</w:t>
    </w:r>
    <w:r w:rsidRPr="00C80269">
      <w:rPr>
        <w:rFonts w:ascii="Source Sans Pro" w:hAnsi="Source Sans Pro"/>
        <w:color w:val="595959"/>
        <w:sz w:val="16"/>
        <w:lang w:val="en-US"/>
      </w:rPr>
      <w:t>.0</w:t>
    </w:r>
    <w:r w:rsidR="002D4F69" w:rsidRPr="00C80269">
      <w:rPr>
        <w:rFonts w:ascii="Source Sans Pro" w:hAnsi="Source Sans Pro"/>
        <w:color w:val="595959"/>
        <w:sz w:val="16"/>
        <w:lang w:val="en-US"/>
      </w:rPr>
      <w:t>8</w:t>
    </w:r>
    <w:r w:rsidRPr="00C80269">
      <w:rPr>
        <w:rFonts w:ascii="Source Sans Pro" w:hAnsi="Source Sans Pro"/>
        <w:color w:val="595959"/>
        <w:sz w:val="16"/>
        <w:lang w:val="en-US"/>
      </w:rPr>
      <w:t xml:space="preserve">0,00 </w:t>
    </w:r>
    <w:r w:rsidR="00057A7E" w:rsidRPr="00C80269">
      <w:rPr>
        <w:rFonts w:ascii="Source Sans Pro" w:hAnsi="Source Sans Pro"/>
        <w:color w:val="595959"/>
        <w:sz w:val="16"/>
        <w:lang w:val="en-US"/>
      </w:rPr>
      <w:t>paid up cap.</w:t>
    </w:r>
    <w:r w:rsidRPr="00C80269">
      <w:rPr>
        <w:rFonts w:ascii="Source Sans Pro" w:hAnsi="Source Sans Pro"/>
        <w:color w:val="595959"/>
        <w:sz w:val="16"/>
        <w:lang w:val="en-US"/>
      </w:rPr>
      <w:tab/>
    </w:r>
  </w:p>
  <w:p w14:paraId="53EFF620" w14:textId="77777777" w:rsidR="000E0FF9" w:rsidRPr="00C80269" w:rsidRDefault="000E0FF9" w:rsidP="006F3C72">
    <w:pPr>
      <w:tabs>
        <w:tab w:val="left" w:pos="567"/>
        <w:tab w:val="left" w:pos="1560"/>
        <w:tab w:val="left" w:pos="3402"/>
        <w:tab w:val="left" w:pos="4948"/>
      </w:tabs>
      <w:rPr>
        <w:rFonts w:ascii="Source Sans Pro" w:hAnsi="Source Sans Pro"/>
        <w:color w:val="595959"/>
        <w:sz w:val="16"/>
      </w:rPr>
    </w:pPr>
    <w:r w:rsidRPr="00C80269">
      <w:rPr>
        <w:rFonts w:ascii="Source Sans Pro" w:hAnsi="Source Sans Pro"/>
        <w:color w:val="595959"/>
        <w:sz w:val="16"/>
      </w:rPr>
      <w:t>Via Fondacci, 272</w:t>
    </w:r>
    <w:r w:rsidRPr="00C80269">
      <w:rPr>
        <w:rFonts w:ascii="Source Sans Pro" w:hAnsi="Source Sans Pro"/>
        <w:color w:val="595959"/>
        <w:sz w:val="16"/>
      </w:rPr>
      <w:tab/>
      <w:t>F +39.0584.943325</w:t>
    </w:r>
    <w:r w:rsidRPr="00C80269">
      <w:rPr>
        <w:rFonts w:ascii="Source Sans Pro" w:hAnsi="Source Sans Pro"/>
        <w:color w:val="595959"/>
        <w:sz w:val="16"/>
      </w:rPr>
      <w:tab/>
    </w:r>
    <w:r w:rsidR="00057A7E" w:rsidRPr="00C80269">
      <w:rPr>
        <w:rFonts w:ascii="Source Sans Pro" w:hAnsi="Source Sans Pro"/>
        <w:color w:val="595959"/>
        <w:sz w:val="16"/>
      </w:rPr>
      <w:t>VAT ID</w:t>
    </w:r>
    <w:r w:rsidRPr="00C80269">
      <w:rPr>
        <w:rFonts w:ascii="Source Sans Pro" w:hAnsi="Source Sans Pro"/>
        <w:color w:val="595959"/>
        <w:sz w:val="16"/>
      </w:rPr>
      <w:t xml:space="preserve"> IT 01715870463</w:t>
    </w:r>
  </w:p>
  <w:p w14:paraId="37C1FFB8" w14:textId="013BECFB" w:rsidR="000E0FF9" w:rsidRPr="00C80269" w:rsidRDefault="000E0FF9" w:rsidP="006F3C72">
    <w:pPr>
      <w:tabs>
        <w:tab w:val="left" w:pos="567"/>
        <w:tab w:val="left" w:pos="1560"/>
        <w:tab w:val="left" w:pos="3402"/>
        <w:tab w:val="left" w:pos="4948"/>
      </w:tabs>
      <w:rPr>
        <w:rFonts w:ascii="Source Sans Pro" w:hAnsi="Source Sans Pro"/>
        <w:color w:val="595959"/>
        <w:sz w:val="16"/>
      </w:rPr>
    </w:pPr>
    <w:r w:rsidRPr="00C80269">
      <w:rPr>
        <w:rFonts w:ascii="Source Sans Pro" w:hAnsi="Source Sans Pro"/>
        <w:color w:val="595959"/>
        <w:sz w:val="16"/>
      </w:rPr>
      <w:t xml:space="preserve">55054 Massarosa </w:t>
    </w:r>
    <w:r w:rsidRPr="00C80269">
      <w:rPr>
        <w:rFonts w:ascii="Source Sans Pro" w:hAnsi="Source Sans Pro"/>
        <w:color w:val="595959"/>
        <w:sz w:val="16"/>
      </w:rPr>
      <w:tab/>
      <w:t xml:space="preserve">E </w:t>
    </w:r>
    <w:r w:rsidR="00000000">
      <w:fldChar w:fldCharType="begin"/>
    </w:r>
    <w:r w:rsidR="00000000">
      <w:instrText>HYPERLINK "mailto:info@imagicle.com"</w:instrText>
    </w:r>
    <w:r w:rsidR="00000000">
      <w:fldChar w:fldCharType="separate"/>
    </w:r>
    <w:r w:rsidRPr="00C80269">
      <w:rPr>
        <w:rStyle w:val="Hyperlink"/>
        <w:rFonts w:ascii="Source Sans Pro" w:hAnsi="Source Sans Pro"/>
        <w:sz w:val="16"/>
      </w:rPr>
      <w:t>info@imagicle.com</w:t>
    </w:r>
    <w:r w:rsidR="00000000">
      <w:rPr>
        <w:rStyle w:val="Hyperlink"/>
        <w:rFonts w:ascii="Source Sans Pro" w:hAnsi="Source Sans Pro"/>
        <w:sz w:val="16"/>
      </w:rPr>
      <w:fldChar w:fldCharType="end"/>
    </w:r>
    <w:r w:rsidRPr="00C80269">
      <w:rPr>
        <w:rFonts w:ascii="Source Sans Pro" w:hAnsi="Source Sans Pro"/>
        <w:color w:val="595959"/>
        <w:sz w:val="16"/>
      </w:rPr>
      <w:tab/>
    </w:r>
    <w:r w:rsidR="007C0D79" w:rsidRPr="00C80269">
      <w:rPr>
        <w:rFonts w:ascii="Source Sans Pro" w:hAnsi="Source Sans Pro"/>
        <w:color w:val="595959"/>
        <w:sz w:val="16"/>
      </w:rPr>
      <w:t>company reg. 01715870463</w:t>
    </w:r>
    <w:r w:rsidR="007C0D79" w:rsidRPr="00C80269">
      <w:rPr>
        <w:rFonts w:ascii="Source Sans Pro" w:hAnsi="Source Sans Pro"/>
        <w:b/>
        <w:color w:val="55BED8"/>
        <w:sz w:val="16"/>
      </w:rPr>
      <w:tab/>
    </w:r>
  </w:p>
  <w:p w14:paraId="287C045F" w14:textId="7A00681A" w:rsidR="000E0FF9" w:rsidRPr="00C80269" w:rsidRDefault="000E0FF9" w:rsidP="00D32B61">
    <w:pPr>
      <w:tabs>
        <w:tab w:val="left" w:pos="567"/>
        <w:tab w:val="left" w:pos="1560"/>
        <w:tab w:val="left" w:pos="3402"/>
        <w:tab w:val="left" w:pos="4962"/>
        <w:tab w:val="right" w:pos="7795"/>
      </w:tabs>
      <w:rPr>
        <w:rFonts w:ascii="Source Sans Pro" w:hAnsi="Source Sans Pro"/>
        <w:color w:val="595959"/>
        <w:sz w:val="16"/>
        <w:lang w:val="en-GB"/>
      </w:rPr>
    </w:pPr>
    <w:r w:rsidRPr="00C80269">
      <w:rPr>
        <w:rFonts w:ascii="Source Sans Pro" w:hAnsi="Source Sans Pro"/>
        <w:color w:val="595959"/>
        <w:sz w:val="16"/>
        <w:lang w:val="en-GB"/>
      </w:rPr>
      <w:t xml:space="preserve">(LU) Italy </w:t>
    </w:r>
    <w:r w:rsidRPr="00C80269">
      <w:rPr>
        <w:rFonts w:ascii="Source Sans Pro" w:hAnsi="Source Sans Pro"/>
        <w:color w:val="595959"/>
        <w:sz w:val="16"/>
        <w:lang w:val="en-GB"/>
      </w:rPr>
      <w:tab/>
      <w:t>W www.imagicle.com</w:t>
    </w:r>
    <w:r w:rsidRPr="00C80269">
      <w:rPr>
        <w:rFonts w:ascii="Source Sans Pro" w:hAnsi="Source Sans Pro"/>
        <w:color w:val="595959"/>
        <w:sz w:val="16"/>
        <w:lang w:val="en-GB"/>
      </w:rPr>
      <w:tab/>
    </w:r>
    <w:r w:rsidRPr="00C80269">
      <w:rPr>
        <w:rFonts w:ascii="Source Sans Pro" w:hAnsi="Source Sans Pro"/>
        <w:b/>
        <w:color w:val="55BED8"/>
        <w:sz w:val="16"/>
        <w:lang w:val="en-GB"/>
      </w:rPr>
      <w:tab/>
    </w:r>
    <w:r w:rsidR="007C0D79" w:rsidRPr="00C80269">
      <w:rPr>
        <w:rFonts w:ascii="Source Sans Pro" w:hAnsi="Source Sans Pro"/>
        <w:b/>
        <w:color w:val="55BED8"/>
        <w:sz w:val="16"/>
        <w:lang w:val="en-GB"/>
      </w:rPr>
      <w:tab/>
    </w:r>
    <w:r w:rsidR="00895849" w:rsidRPr="00C80269">
      <w:rPr>
        <w:rFonts w:ascii="Source Sans Pro" w:hAnsi="Source Sans Pro"/>
        <w:color w:val="A6A6A6" w:themeColor="background1" w:themeShade="A6"/>
        <w:sz w:val="16"/>
        <w:lang w:val="en-GB"/>
      </w:rPr>
      <w:t xml:space="preserve">a company part of </w:t>
    </w:r>
    <w:proofErr w:type="spellStart"/>
    <w:r w:rsidR="009D4723" w:rsidRPr="00C80269">
      <w:rPr>
        <w:rFonts w:ascii="Source Sans Pro" w:hAnsi="Source Sans Pro"/>
        <w:color w:val="A6A6A6" w:themeColor="background1" w:themeShade="A6"/>
        <w:sz w:val="16"/>
        <w:lang w:val="en-GB"/>
      </w:rPr>
      <w:t>Zucchetti</w:t>
    </w:r>
    <w:proofErr w:type="spellEnd"/>
    <w:r w:rsidR="009D4723" w:rsidRPr="00C80269">
      <w:rPr>
        <w:rFonts w:ascii="Source Sans Pro" w:hAnsi="Source Sans Pro"/>
        <w:color w:val="A6A6A6" w:themeColor="background1" w:themeShade="A6"/>
        <w:sz w:val="16"/>
        <w:lang w:val="en-GB"/>
      </w:rPr>
      <w:t xml:space="preserve"> spa</w:t>
    </w:r>
  </w:p>
  <w:p w14:paraId="38C071C6" w14:textId="77777777" w:rsidR="000E0FF9" w:rsidRPr="00C80269" w:rsidRDefault="000E0FF9" w:rsidP="008A4E58">
    <w:pPr>
      <w:tabs>
        <w:tab w:val="left" w:pos="567"/>
        <w:tab w:val="left" w:pos="2410"/>
        <w:tab w:val="left" w:pos="3544"/>
      </w:tabs>
      <w:rPr>
        <w:rFonts w:ascii="Source Sans Pro" w:hAnsi="Source Sans Pro"/>
        <w:color w:val="595959"/>
        <w:sz w:val="16"/>
        <w:lang w:val="en-GB"/>
      </w:rPr>
    </w:pPr>
    <w:r w:rsidRPr="00C80269">
      <w:rPr>
        <w:rFonts w:ascii="Source Sans Pro" w:hAnsi="Source Sans Pro"/>
        <w:noProof/>
        <w:color w:val="595959"/>
        <w:sz w:val="16"/>
        <w:lang w:val="en-GB" w:eastAsia="en-GB"/>
      </w:rPr>
      <mc:AlternateContent>
        <mc:Choice Requires="wps">
          <w:drawing>
            <wp:anchor distT="0" distB="0" distL="114300" distR="114300" simplePos="0" relativeHeight="251662336" behindDoc="0" locked="0" layoutInCell="1" allowOverlap="1" wp14:anchorId="5C242935" wp14:editId="2C60FA1F">
              <wp:simplePos x="0" y="0"/>
              <wp:positionH relativeFrom="column">
                <wp:posOffset>-3323</wp:posOffset>
              </wp:positionH>
              <wp:positionV relativeFrom="paragraph">
                <wp:posOffset>90067</wp:posOffset>
              </wp:positionV>
              <wp:extent cx="4934733" cy="0"/>
              <wp:effectExtent l="0" t="0" r="18415" b="2540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4733" cy="0"/>
                      </a:xfrm>
                      <a:prstGeom prst="line">
                        <a:avLst/>
                      </a:prstGeom>
                      <a:noFill/>
                      <a:ln w="3175">
                        <a:solidFill>
                          <a:srgbClr val="BFBFBF"/>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53925"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1pt" to="38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" strokecolor="#bfbfbf" strokeweight=".25pt"/>
          </w:pict>
        </mc:Fallback>
      </mc:AlternateContent>
    </w:r>
  </w:p>
  <w:p w14:paraId="49D99AC9" w14:textId="767ED09C" w:rsidR="000E0FF9" w:rsidRPr="00FA130D" w:rsidRDefault="000E0FF9" w:rsidP="00893A04">
    <w:pPr>
      <w:jc w:val="center"/>
      <w:rPr>
        <w:rFonts w:ascii="Gotham Rounded Book" w:hAnsi="Gotham Rounded Book"/>
        <w:b/>
        <w:caps/>
        <w:color w:val="00C0F1"/>
        <w:spacing w:val="60"/>
        <w:sz w:val="15"/>
        <w:szCs w:val="15"/>
      </w:rPr>
    </w:pPr>
    <w:r w:rsidRPr="00FA130D">
      <w:rPr>
        <w:rFonts w:ascii="Gotham Rounded Book" w:hAnsi="Gotham Rounded Book"/>
        <w:caps/>
        <w:color w:val="00C0F1"/>
        <w:spacing w:val="60"/>
        <w:sz w:val="15"/>
        <w:szCs w:val="15"/>
      </w:rPr>
      <w:t xml:space="preserve">Massarosa - Magenta - Treviso </w:t>
    </w:r>
    <w:r w:rsidR="00D32B61" w:rsidRPr="00FA130D">
      <w:rPr>
        <w:rFonts w:ascii="Gotham Rounded Book" w:hAnsi="Gotham Rounded Book"/>
        <w:caps/>
        <w:color w:val="00C0F1"/>
        <w:spacing w:val="60"/>
        <w:sz w:val="15"/>
        <w:szCs w:val="15"/>
      </w:rPr>
      <w:t>–</w:t>
    </w:r>
    <w:r w:rsidRPr="00FA130D">
      <w:rPr>
        <w:rFonts w:ascii="Gotham Rounded Book" w:hAnsi="Gotham Rounded Book"/>
        <w:caps/>
        <w:color w:val="00C0F1"/>
        <w:spacing w:val="60"/>
        <w:sz w:val="15"/>
        <w:szCs w:val="15"/>
      </w:rPr>
      <w:t xml:space="preserve"> </w:t>
    </w:r>
    <w:r w:rsidR="00C80269" w:rsidRPr="00FA130D">
      <w:rPr>
        <w:rFonts w:ascii="Gotham Rounded Book" w:hAnsi="Gotham Rounded Book"/>
        <w:caps/>
        <w:color w:val="00C0F1"/>
        <w:spacing w:val="60"/>
        <w:sz w:val="15"/>
        <w:szCs w:val="15"/>
      </w:rPr>
      <w:t xml:space="preserve">MIAMI - </w:t>
    </w:r>
    <w:r w:rsidRPr="00FA130D">
      <w:rPr>
        <w:rFonts w:ascii="Gotham Rounded Book" w:hAnsi="Gotham Rounded Book"/>
        <w:caps/>
        <w:color w:val="00C0F1"/>
        <w:spacing w:val="60"/>
        <w:sz w:val="15"/>
        <w:szCs w:val="15"/>
      </w:rPr>
      <w:t>Dubai</w:t>
    </w:r>
    <w:r w:rsidR="00D32B61" w:rsidRPr="00FA130D">
      <w:rPr>
        <w:rFonts w:ascii="Gotham Rounded Book" w:hAnsi="Gotham Rounded Book"/>
        <w:caps/>
        <w:color w:val="00C0F1"/>
        <w:spacing w:val="60"/>
        <w:sz w:val="15"/>
        <w:szCs w:val="15"/>
      </w:rPr>
      <w:t xml:space="preserve"> </w:t>
    </w:r>
    <w:r w:rsidR="00893A04" w:rsidRPr="00FA130D">
      <w:rPr>
        <w:rFonts w:ascii="Gotham Rounded Book" w:hAnsi="Gotham Rounded Book"/>
        <w:caps/>
        <w:color w:val="00C0F1"/>
        <w:spacing w:val="60"/>
        <w:sz w:val="15"/>
        <w:szCs w:val="15"/>
      </w:rPr>
      <w:t>–</w:t>
    </w:r>
    <w:r w:rsidR="00D32B61" w:rsidRPr="00FA130D">
      <w:rPr>
        <w:rFonts w:ascii="Gotham Rounded Book" w:hAnsi="Gotham Rounded Book"/>
        <w:caps/>
        <w:color w:val="00C0F1"/>
        <w:spacing w:val="60"/>
        <w:sz w:val="15"/>
        <w:szCs w:val="15"/>
      </w:rPr>
      <w:t xml:space="preserve"> </w:t>
    </w:r>
    <w:r w:rsidR="00C80269" w:rsidRPr="00FA130D">
      <w:rPr>
        <w:rFonts w:ascii="Gotham Rounded Book" w:hAnsi="Gotham Rounded Book"/>
        <w:caps/>
        <w:color w:val="00C0F1"/>
        <w:spacing w:val="60"/>
        <w:sz w:val="15"/>
        <w:szCs w:val="15"/>
      </w:rPr>
      <w:t>riyadh</w:t>
    </w:r>
    <w:r w:rsidR="00893A04" w:rsidRPr="00FA130D">
      <w:rPr>
        <w:rFonts w:ascii="Gotham Rounded Book" w:hAnsi="Gotham Rounded Book"/>
        <w:caps/>
        <w:color w:val="00C0F1"/>
        <w:spacing w:val="60"/>
        <w:sz w:val="15"/>
        <w:szCs w:val="15"/>
      </w:rPr>
      <w:t xml:space="preserve"> – </w:t>
    </w:r>
    <w:r w:rsidR="004F06CB">
      <w:rPr>
        <w:rFonts w:ascii="Gotham Rounded Book" w:hAnsi="Gotham Rounded Book"/>
        <w:caps/>
        <w:color w:val="00C0F1"/>
        <w:spacing w:val="60"/>
        <w:sz w:val="15"/>
        <w:szCs w:val="15"/>
      </w:rPr>
      <w:t>PARIS</w:t>
    </w:r>
    <w:r w:rsidR="00893A04" w:rsidRPr="00FA130D">
      <w:rPr>
        <w:rFonts w:ascii="Gotham Rounded Book" w:hAnsi="Gotham Rounded Book"/>
        <w:caps/>
        <w:color w:val="00C0F1"/>
        <w:spacing w:val="60"/>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4DEC" w14:textId="2827E663" w:rsidR="002550BC" w:rsidRPr="002550BC" w:rsidRDefault="002550BC" w:rsidP="002550BC">
    <w:pPr>
      <w:pStyle w:val="Footer"/>
    </w:pPr>
    <w:r w:rsidRPr="002550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3CDA" w14:textId="77777777" w:rsidR="00DC39EA" w:rsidRDefault="00DC39EA" w:rsidP="005E7973">
      <w:r>
        <w:separator/>
      </w:r>
    </w:p>
    <w:p w14:paraId="04F51F70" w14:textId="77777777" w:rsidR="00DC39EA" w:rsidRDefault="00DC39EA"/>
  </w:footnote>
  <w:footnote w:type="continuationSeparator" w:id="0">
    <w:p w14:paraId="4FE61550" w14:textId="77777777" w:rsidR="00DC39EA" w:rsidRDefault="00DC39EA" w:rsidP="005E7973">
      <w:r>
        <w:continuationSeparator/>
      </w:r>
    </w:p>
    <w:p w14:paraId="48CC8ED4" w14:textId="77777777" w:rsidR="00DC39EA" w:rsidRDefault="00DC3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B34C" w14:textId="33C5DAC6" w:rsidR="00895849" w:rsidRDefault="00C80269">
    <w:pPr>
      <w:pStyle w:val="Header"/>
    </w:pPr>
    <w:r>
      <w:rPr>
        <w:noProof/>
        <w:lang w:val="en-GB" w:eastAsia="en-GB"/>
      </w:rPr>
      <w:drawing>
        <wp:anchor distT="0" distB="0" distL="114300" distR="114300" simplePos="0" relativeHeight="251664384" behindDoc="0" locked="0" layoutInCell="1" allowOverlap="1" wp14:anchorId="4866BD77" wp14:editId="748C8FA5">
          <wp:simplePos x="0" y="0"/>
          <wp:positionH relativeFrom="column">
            <wp:posOffset>-1425052</wp:posOffset>
          </wp:positionH>
          <wp:positionV relativeFrom="paragraph">
            <wp:posOffset>-38735</wp:posOffset>
          </wp:positionV>
          <wp:extent cx="1422400" cy="489765"/>
          <wp:effectExtent l="0" t="0" r="6350" b="5715"/>
          <wp:wrapNone/>
          <wp:docPr id="530552500" name="Picture 5305525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stretch>
                    <a:fillRect/>
                  </a:stretch>
                </pic:blipFill>
                <pic:spPr>
                  <a:xfrm>
                    <a:off x="0" y="0"/>
                    <a:ext cx="1422400" cy="4897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CD7A" w14:textId="54CF934D" w:rsidR="000E0FF9" w:rsidRPr="00902BF1" w:rsidRDefault="00C80269" w:rsidP="00902BF1">
    <w:pPr>
      <w:pStyle w:val="Header"/>
    </w:pPr>
    <w:r>
      <w:rPr>
        <w:noProof/>
        <w:lang w:val="en-GB" w:eastAsia="en-GB"/>
      </w:rPr>
      <w:drawing>
        <wp:anchor distT="0" distB="0" distL="114300" distR="114300" simplePos="0" relativeHeight="251671040" behindDoc="0" locked="0" layoutInCell="1" allowOverlap="1" wp14:anchorId="6CDD14CE" wp14:editId="3A91ECE2">
          <wp:simplePos x="0" y="0"/>
          <wp:positionH relativeFrom="column">
            <wp:posOffset>-1425052</wp:posOffset>
          </wp:positionH>
          <wp:positionV relativeFrom="paragraph">
            <wp:posOffset>-88265</wp:posOffset>
          </wp:positionV>
          <wp:extent cx="1422400" cy="489765"/>
          <wp:effectExtent l="0" t="0" r="6350" b="5715"/>
          <wp:wrapNone/>
          <wp:docPr id="983658835" name="Picture 98365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422400" cy="489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0pt;height:27pt" o:bullet="t">
        <v:imagedata r:id="rId1" o:title="punto elenco"/>
      </v:shape>
    </w:pict>
  </w:numPicBullet>
  <w:abstractNum w:abstractNumId="0" w15:restartNumberingAfterBreak="0">
    <w:nsid w:val="0309246E"/>
    <w:multiLevelType w:val="multilevel"/>
    <w:tmpl w:val="885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0230A"/>
    <w:multiLevelType w:val="hybridMultilevel"/>
    <w:tmpl w:val="DF4C2592"/>
    <w:lvl w:ilvl="0" w:tplc="91AAA0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12194"/>
    <w:multiLevelType w:val="hybridMultilevel"/>
    <w:tmpl w:val="C8086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42759"/>
    <w:multiLevelType w:val="hybridMultilevel"/>
    <w:tmpl w:val="90E4ED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6CA3"/>
    <w:multiLevelType w:val="hybridMultilevel"/>
    <w:tmpl w:val="ECD0A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B4345"/>
    <w:multiLevelType w:val="multilevel"/>
    <w:tmpl w:val="FD1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87099"/>
    <w:multiLevelType w:val="hybridMultilevel"/>
    <w:tmpl w:val="CB68D5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212209"/>
    <w:multiLevelType w:val="hybridMultilevel"/>
    <w:tmpl w:val="E1A4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2DCE"/>
    <w:multiLevelType w:val="hybridMultilevel"/>
    <w:tmpl w:val="FDC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490"/>
    <w:multiLevelType w:val="hybridMultilevel"/>
    <w:tmpl w:val="0610E17A"/>
    <w:lvl w:ilvl="0" w:tplc="6AFE1F0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069"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A5761"/>
    <w:multiLevelType w:val="hybridMultilevel"/>
    <w:tmpl w:val="E6281ED0"/>
    <w:lvl w:ilvl="0" w:tplc="8A382D5C">
      <w:start w:val="1"/>
      <w:numFmt w:val="bullet"/>
      <w:pStyle w:val="Elencoprincipale"/>
      <w:lvlText w:val=""/>
      <w:lvlJc w:val="left"/>
      <w:pPr>
        <w:ind w:left="1068" w:hanging="360"/>
      </w:pPr>
      <w:rPr>
        <w:rFonts w:ascii="Wingdings" w:hAnsi="Wingdings" w:hint="default"/>
        <w:color w:val="auto"/>
      </w:rPr>
    </w:lvl>
    <w:lvl w:ilvl="1" w:tplc="D6529712">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Frutiger 55 Roman"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Frutiger 55 Roman"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B1D3ECC"/>
    <w:multiLevelType w:val="hybridMultilevel"/>
    <w:tmpl w:val="D2B0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6742"/>
    <w:multiLevelType w:val="hybridMultilevel"/>
    <w:tmpl w:val="245AE8FE"/>
    <w:lvl w:ilvl="0" w:tplc="3508FE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41E7D"/>
    <w:multiLevelType w:val="hybridMultilevel"/>
    <w:tmpl w:val="CA92E7F8"/>
    <w:lvl w:ilvl="0" w:tplc="E8F465A4">
      <w:numFmt w:val="bullet"/>
      <w:lvlText w:val="•"/>
      <w:lvlJc w:val="left"/>
      <w:pPr>
        <w:ind w:left="1429" w:hanging="720"/>
      </w:pPr>
      <w:rPr>
        <w:rFonts w:ascii="Verdana" w:eastAsia="Times New Roman"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3A587D70"/>
    <w:multiLevelType w:val="hybridMultilevel"/>
    <w:tmpl w:val="EC9C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6711D"/>
    <w:multiLevelType w:val="multilevel"/>
    <w:tmpl w:val="5D14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A15FA0"/>
    <w:multiLevelType w:val="hybridMultilevel"/>
    <w:tmpl w:val="6B9848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C2A54"/>
    <w:multiLevelType w:val="multilevel"/>
    <w:tmpl w:val="D52482A4"/>
    <w:styleLink w:val="Stile4"/>
    <w:lvl w:ilvl="0">
      <w:start w:val="1"/>
      <w:numFmt w:val="bullet"/>
      <w:lvlText w:val=""/>
      <w:lvlJc w:val="left"/>
      <w:pPr>
        <w:ind w:left="360" w:hanging="360"/>
      </w:pPr>
      <w:rPr>
        <w:rFonts w:ascii="Symbol" w:hAnsi="Symbol"/>
        <w:color w:val="auto"/>
        <w:position w:val="-6"/>
        <w:sz w:val="40"/>
      </w:rPr>
    </w:lvl>
    <w:lvl w:ilvl="1">
      <w:start w:val="1"/>
      <w:numFmt w:val="bullet"/>
      <w:lvlText w:val="o"/>
      <w:lvlJc w:val="left"/>
      <w:pPr>
        <w:ind w:left="1440" w:hanging="360"/>
      </w:pPr>
      <w:rPr>
        <w:rFonts w:ascii="Courier New" w:hAnsi="Courier New" w:cs="Frutiger 55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Frutiger 55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Frutiger 55 Roman"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0F1DD5"/>
    <w:multiLevelType w:val="hybridMultilevel"/>
    <w:tmpl w:val="50F41852"/>
    <w:lvl w:ilvl="0" w:tplc="3508FE2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25434"/>
    <w:multiLevelType w:val="hybridMultilevel"/>
    <w:tmpl w:val="7380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D72"/>
    <w:multiLevelType w:val="hybridMultilevel"/>
    <w:tmpl w:val="0292DC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55043A14"/>
    <w:multiLevelType w:val="hybridMultilevel"/>
    <w:tmpl w:val="24A67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107F7"/>
    <w:multiLevelType w:val="hybridMultilevel"/>
    <w:tmpl w:val="6BB6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92B9C"/>
    <w:multiLevelType w:val="hybridMultilevel"/>
    <w:tmpl w:val="8F90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475801"/>
    <w:multiLevelType w:val="hybridMultilevel"/>
    <w:tmpl w:val="DB1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E3588"/>
    <w:multiLevelType w:val="hybridMultilevel"/>
    <w:tmpl w:val="47DC4A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6C180C"/>
    <w:multiLevelType w:val="multilevel"/>
    <w:tmpl w:val="717E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087CBB"/>
    <w:multiLevelType w:val="hybridMultilevel"/>
    <w:tmpl w:val="A5D2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02143"/>
    <w:multiLevelType w:val="hybridMultilevel"/>
    <w:tmpl w:val="9D5A2166"/>
    <w:lvl w:ilvl="0" w:tplc="6AFE1F0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A6724"/>
    <w:multiLevelType w:val="hybridMultilevel"/>
    <w:tmpl w:val="5B88001E"/>
    <w:lvl w:ilvl="0" w:tplc="6AFE1F0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A28BD"/>
    <w:multiLevelType w:val="multilevel"/>
    <w:tmpl w:val="3BB85600"/>
    <w:lvl w:ilvl="0">
      <w:start w:val="1"/>
      <w:numFmt w:val="decimal"/>
      <w:pStyle w:val="FARTitle1"/>
      <w:lvlText w:val="%1"/>
      <w:lvlJc w:val="left"/>
      <w:pPr>
        <w:ind w:left="709" w:hanging="709"/>
      </w:pPr>
      <w:rPr>
        <w:rFonts w:ascii="Verdana" w:hAnsi="Verdana" w:hint="default"/>
        <w:b/>
        <w:i w:val="0"/>
        <w:spacing w:val="0"/>
        <w:w w:val="100"/>
        <w:kern w:val="0"/>
        <w:position w:val="0"/>
        <w:sz w:val="24"/>
      </w:rPr>
    </w:lvl>
    <w:lvl w:ilvl="1">
      <w:start w:val="1"/>
      <w:numFmt w:val="decimal"/>
      <w:pStyle w:val="FARTitle11"/>
      <w:lvlText w:val="%1.%2"/>
      <w:lvlJc w:val="left"/>
      <w:pPr>
        <w:ind w:left="709" w:hanging="709"/>
      </w:pPr>
      <w:rPr>
        <w:rFonts w:ascii="Verdana" w:hAnsi="Verdana" w:hint="default"/>
        <w:b/>
        <w:i w:val="0"/>
        <w:spacing w:val="0"/>
        <w:w w:val="100"/>
        <w:kern w:val="0"/>
        <w:position w:val="0"/>
        <w:sz w:val="20"/>
      </w:rPr>
    </w:lvl>
    <w:lvl w:ilvl="2">
      <w:start w:val="1"/>
      <w:numFmt w:val="decimal"/>
      <w:pStyle w:val="FARTitle111"/>
      <w:lvlText w:val="%1.%2.%3"/>
      <w:lvlJc w:val="left"/>
      <w:pPr>
        <w:ind w:left="709" w:hanging="709"/>
      </w:pPr>
      <w:rPr>
        <w:rFonts w:ascii="Verdana" w:hAnsi="Verdana" w:hint="default"/>
        <w:b/>
        <w:i w:val="0"/>
        <w:spacing w:val="0"/>
        <w:w w:val="100"/>
        <w:kern w:val="0"/>
        <w:position w:val="0"/>
        <w:sz w:val="20"/>
      </w:rPr>
    </w:lvl>
    <w:lvl w:ilvl="3">
      <w:start w:val="1"/>
      <w:numFmt w:val="decimal"/>
      <w:pStyle w:val="FARTitle1111"/>
      <w:lvlText w:val="%1.%2.%3.%4"/>
      <w:lvlJc w:val="left"/>
      <w:pPr>
        <w:ind w:left="709" w:hanging="709"/>
      </w:pPr>
      <w:rPr>
        <w:rFonts w:ascii="Verdana" w:hAnsi="Verdana" w:hint="default"/>
        <w:b w:val="0"/>
        <w:i w:val="0"/>
        <w:spacing w:val="0"/>
        <w:w w:val="100"/>
        <w:kern w:val="0"/>
        <w:position w:val="0"/>
        <w:sz w:val="20"/>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1" w15:restartNumberingAfterBreak="0">
    <w:nsid w:val="6A074E2A"/>
    <w:multiLevelType w:val="multilevel"/>
    <w:tmpl w:val="F7FC0B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EE47053"/>
    <w:multiLevelType w:val="hybridMultilevel"/>
    <w:tmpl w:val="C5724174"/>
    <w:lvl w:ilvl="0" w:tplc="647E8DA8">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hint="default"/>
      </w:rPr>
    </w:lvl>
    <w:lvl w:ilvl="2" w:tplc="6E820926">
      <w:start w:val="1"/>
      <w:numFmt w:val="bullet"/>
      <w:lvlText w:val="-"/>
      <w:lvlJc w:val="left"/>
      <w:pPr>
        <w:ind w:left="1800" w:hanging="360"/>
      </w:pPr>
      <w:rPr>
        <w:rFonts w:ascii="Calibri" w:eastAsia="Times New Roman" w:hAnsi="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A0C7192"/>
    <w:multiLevelType w:val="hybridMultilevel"/>
    <w:tmpl w:val="68C6D4C8"/>
    <w:lvl w:ilvl="0" w:tplc="04100001">
      <w:start w:val="1"/>
      <w:numFmt w:val="bullet"/>
      <w:pStyle w:val="NotaSamsung"/>
      <w:lvlText w:val=""/>
      <w:lvlPicBulletId w:val="0"/>
      <w:lvlJc w:val="left"/>
      <w:pPr>
        <w:ind w:left="644" w:hanging="360"/>
      </w:pPr>
      <w:rPr>
        <w:rFonts w:ascii="Symbol" w:hAnsi="Symbol" w:hint="default"/>
        <w:color w:val="auto"/>
        <w:sz w:val="40"/>
        <w:szCs w:val="40"/>
      </w:rPr>
    </w:lvl>
    <w:lvl w:ilvl="1" w:tplc="DB96C140" w:tentative="1">
      <w:start w:val="1"/>
      <w:numFmt w:val="bullet"/>
      <w:lvlText w:val="o"/>
      <w:lvlJc w:val="left"/>
      <w:pPr>
        <w:ind w:left="1364" w:hanging="360"/>
      </w:pPr>
      <w:rPr>
        <w:rFonts w:ascii="Courier New" w:hAnsi="Courier New" w:cs="Frutiger 55 Roman" w:hint="default"/>
      </w:rPr>
    </w:lvl>
    <w:lvl w:ilvl="2" w:tplc="5CE8999E" w:tentative="1">
      <w:start w:val="1"/>
      <w:numFmt w:val="bullet"/>
      <w:lvlText w:val=""/>
      <w:lvlJc w:val="left"/>
      <w:pPr>
        <w:ind w:left="2084" w:hanging="360"/>
      </w:pPr>
      <w:rPr>
        <w:rFonts w:ascii="Wingdings" w:hAnsi="Wingdings" w:hint="default"/>
      </w:rPr>
    </w:lvl>
    <w:lvl w:ilvl="3" w:tplc="C0AE6C06" w:tentative="1">
      <w:start w:val="1"/>
      <w:numFmt w:val="bullet"/>
      <w:lvlText w:val=""/>
      <w:lvlJc w:val="left"/>
      <w:pPr>
        <w:ind w:left="2804" w:hanging="360"/>
      </w:pPr>
      <w:rPr>
        <w:rFonts w:ascii="Symbol" w:hAnsi="Symbol" w:hint="default"/>
      </w:rPr>
    </w:lvl>
    <w:lvl w:ilvl="4" w:tplc="C554C3F2" w:tentative="1">
      <w:start w:val="1"/>
      <w:numFmt w:val="bullet"/>
      <w:lvlText w:val="o"/>
      <w:lvlJc w:val="left"/>
      <w:pPr>
        <w:ind w:left="3524" w:hanging="360"/>
      </w:pPr>
      <w:rPr>
        <w:rFonts w:ascii="Courier New" w:hAnsi="Courier New" w:cs="Frutiger 55 Roman" w:hint="default"/>
      </w:rPr>
    </w:lvl>
    <w:lvl w:ilvl="5" w:tplc="A6CC8718" w:tentative="1">
      <w:start w:val="1"/>
      <w:numFmt w:val="bullet"/>
      <w:lvlText w:val=""/>
      <w:lvlJc w:val="left"/>
      <w:pPr>
        <w:ind w:left="4244" w:hanging="360"/>
      </w:pPr>
      <w:rPr>
        <w:rFonts w:ascii="Wingdings" w:hAnsi="Wingdings" w:hint="default"/>
      </w:rPr>
    </w:lvl>
    <w:lvl w:ilvl="6" w:tplc="0B4CA978" w:tentative="1">
      <w:start w:val="1"/>
      <w:numFmt w:val="bullet"/>
      <w:lvlText w:val=""/>
      <w:lvlJc w:val="left"/>
      <w:pPr>
        <w:ind w:left="4964" w:hanging="360"/>
      </w:pPr>
      <w:rPr>
        <w:rFonts w:ascii="Symbol" w:hAnsi="Symbol" w:hint="default"/>
      </w:rPr>
    </w:lvl>
    <w:lvl w:ilvl="7" w:tplc="F7286726" w:tentative="1">
      <w:start w:val="1"/>
      <w:numFmt w:val="bullet"/>
      <w:lvlText w:val="o"/>
      <w:lvlJc w:val="left"/>
      <w:pPr>
        <w:ind w:left="5684" w:hanging="360"/>
      </w:pPr>
      <w:rPr>
        <w:rFonts w:ascii="Courier New" w:hAnsi="Courier New" w:cs="Frutiger 55 Roman" w:hint="default"/>
      </w:rPr>
    </w:lvl>
    <w:lvl w:ilvl="8" w:tplc="7DE0567C" w:tentative="1">
      <w:start w:val="1"/>
      <w:numFmt w:val="bullet"/>
      <w:lvlText w:val=""/>
      <w:lvlJc w:val="left"/>
      <w:pPr>
        <w:ind w:left="6404" w:hanging="360"/>
      </w:pPr>
      <w:rPr>
        <w:rFonts w:ascii="Wingdings" w:hAnsi="Wingdings" w:hint="default"/>
      </w:rPr>
    </w:lvl>
  </w:abstractNum>
  <w:abstractNum w:abstractNumId="34" w15:restartNumberingAfterBreak="0">
    <w:nsid w:val="7A747F5E"/>
    <w:multiLevelType w:val="hybridMultilevel"/>
    <w:tmpl w:val="3112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00503"/>
    <w:multiLevelType w:val="hybridMultilevel"/>
    <w:tmpl w:val="13F87DDE"/>
    <w:lvl w:ilvl="0" w:tplc="04100005">
      <w:start w:val="1"/>
      <w:numFmt w:val="bullet"/>
      <w:pStyle w:val="elencopuntato"/>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Frutiger 55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Frutiger 55 Roma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Frutiger 55 Roman" w:hint="default"/>
      </w:rPr>
    </w:lvl>
    <w:lvl w:ilvl="8" w:tplc="04100005" w:tentative="1">
      <w:start w:val="1"/>
      <w:numFmt w:val="bullet"/>
      <w:lvlText w:val=""/>
      <w:lvlJc w:val="left"/>
      <w:pPr>
        <w:ind w:left="6480" w:hanging="360"/>
      </w:pPr>
      <w:rPr>
        <w:rFonts w:ascii="Wingdings" w:hAnsi="Wingdings" w:hint="default"/>
      </w:rPr>
    </w:lvl>
  </w:abstractNum>
  <w:num w:numId="1" w16cid:durableId="2041934954">
    <w:abstractNumId w:val="10"/>
  </w:num>
  <w:num w:numId="2" w16cid:durableId="1321544629">
    <w:abstractNumId w:val="35"/>
  </w:num>
  <w:num w:numId="3" w16cid:durableId="2019234334">
    <w:abstractNumId w:val="33"/>
  </w:num>
  <w:num w:numId="4" w16cid:durableId="1270310965">
    <w:abstractNumId w:val="17"/>
  </w:num>
  <w:num w:numId="5" w16cid:durableId="578370932">
    <w:abstractNumId w:val="31"/>
  </w:num>
  <w:num w:numId="6" w16cid:durableId="1768386977">
    <w:abstractNumId w:val="31"/>
  </w:num>
  <w:num w:numId="7" w16cid:durableId="1362432994">
    <w:abstractNumId w:val="30"/>
  </w:num>
  <w:num w:numId="8" w16cid:durableId="1254626234">
    <w:abstractNumId w:val="4"/>
  </w:num>
  <w:num w:numId="9" w16cid:durableId="585654059">
    <w:abstractNumId w:val="29"/>
  </w:num>
  <w:num w:numId="10" w16cid:durableId="1368411604">
    <w:abstractNumId w:val="16"/>
  </w:num>
  <w:num w:numId="11" w16cid:durableId="1663968585">
    <w:abstractNumId w:val="34"/>
  </w:num>
  <w:num w:numId="12" w16cid:durableId="1435857795">
    <w:abstractNumId w:val="9"/>
  </w:num>
  <w:num w:numId="13" w16cid:durableId="1834026966">
    <w:abstractNumId w:val="28"/>
  </w:num>
  <w:num w:numId="14" w16cid:durableId="1114592915">
    <w:abstractNumId w:val="20"/>
  </w:num>
  <w:num w:numId="15" w16cid:durableId="1040712863">
    <w:abstractNumId w:val="13"/>
  </w:num>
  <w:num w:numId="16" w16cid:durableId="733742533">
    <w:abstractNumId w:val="3"/>
  </w:num>
  <w:num w:numId="17" w16cid:durableId="232281295">
    <w:abstractNumId w:val="31"/>
  </w:num>
  <w:num w:numId="18" w16cid:durableId="973365112">
    <w:abstractNumId w:val="31"/>
  </w:num>
  <w:num w:numId="19" w16cid:durableId="1005861255">
    <w:abstractNumId w:val="31"/>
  </w:num>
  <w:num w:numId="20" w16cid:durableId="100497107">
    <w:abstractNumId w:val="11"/>
  </w:num>
  <w:num w:numId="21" w16cid:durableId="1899853205">
    <w:abstractNumId w:val="31"/>
  </w:num>
  <w:num w:numId="22" w16cid:durableId="262155005">
    <w:abstractNumId w:val="14"/>
  </w:num>
  <w:num w:numId="23" w16cid:durableId="577448076">
    <w:abstractNumId w:val="31"/>
  </w:num>
  <w:num w:numId="24" w16cid:durableId="1191527761">
    <w:abstractNumId w:val="31"/>
  </w:num>
  <w:num w:numId="25" w16cid:durableId="438336492">
    <w:abstractNumId w:val="7"/>
  </w:num>
  <w:num w:numId="26" w16cid:durableId="1479960709">
    <w:abstractNumId w:val="31"/>
  </w:num>
  <w:num w:numId="27" w16cid:durableId="1700007292">
    <w:abstractNumId w:val="31"/>
  </w:num>
  <w:num w:numId="28" w16cid:durableId="368455963">
    <w:abstractNumId w:val="8"/>
  </w:num>
  <w:num w:numId="29" w16cid:durableId="551045524">
    <w:abstractNumId w:val="27"/>
  </w:num>
  <w:num w:numId="30" w16cid:durableId="1564369577">
    <w:abstractNumId w:val="2"/>
  </w:num>
  <w:num w:numId="31" w16cid:durableId="2087411119">
    <w:abstractNumId w:val="19"/>
  </w:num>
  <w:num w:numId="32" w16cid:durableId="1421413778">
    <w:abstractNumId w:val="15"/>
  </w:num>
  <w:num w:numId="33" w16cid:durableId="1176265972">
    <w:abstractNumId w:val="26"/>
  </w:num>
  <w:num w:numId="34" w16cid:durableId="846675105">
    <w:abstractNumId w:val="5"/>
  </w:num>
  <w:num w:numId="35" w16cid:durableId="821702598">
    <w:abstractNumId w:val="0"/>
  </w:num>
  <w:num w:numId="36" w16cid:durableId="1814134397">
    <w:abstractNumId w:val="22"/>
  </w:num>
  <w:num w:numId="37" w16cid:durableId="589703673">
    <w:abstractNumId w:val="32"/>
  </w:num>
  <w:num w:numId="38" w16cid:durableId="1874803527">
    <w:abstractNumId w:val="18"/>
  </w:num>
  <w:num w:numId="39" w16cid:durableId="1181549355">
    <w:abstractNumId w:val="12"/>
  </w:num>
  <w:num w:numId="40" w16cid:durableId="1701975325">
    <w:abstractNumId w:val="25"/>
  </w:num>
  <w:num w:numId="41" w16cid:durableId="2004044807">
    <w:abstractNumId w:val="6"/>
  </w:num>
  <w:num w:numId="42" w16cid:durableId="2002074713">
    <w:abstractNumId w:val="1"/>
  </w:num>
  <w:num w:numId="43" w16cid:durableId="961036337">
    <w:abstractNumId w:val="23"/>
  </w:num>
  <w:num w:numId="44" w16cid:durableId="2111731653">
    <w:abstractNumId w:val="21"/>
  </w:num>
  <w:num w:numId="45" w16cid:durableId="84667711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02"/>
    <w:rsid w:val="00001D96"/>
    <w:rsid w:val="0000213E"/>
    <w:rsid w:val="00003F63"/>
    <w:rsid w:val="0000645B"/>
    <w:rsid w:val="00007ED3"/>
    <w:rsid w:val="00010286"/>
    <w:rsid w:val="00015863"/>
    <w:rsid w:val="0001686A"/>
    <w:rsid w:val="00017BAE"/>
    <w:rsid w:val="00023AD9"/>
    <w:rsid w:val="00026880"/>
    <w:rsid w:val="000343B9"/>
    <w:rsid w:val="00034689"/>
    <w:rsid w:val="00046403"/>
    <w:rsid w:val="0004736D"/>
    <w:rsid w:val="00057A7E"/>
    <w:rsid w:val="00060BA5"/>
    <w:rsid w:val="0006622D"/>
    <w:rsid w:val="00067EA7"/>
    <w:rsid w:val="0007064E"/>
    <w:rsid w:val="00072241"/>
    <w:rsid w:val="00076BB7"/>
    <w:rsid w:val="00087028"/>
    <w:rsid w:val="000870A2"/>
    <w:rsid w:val="000915E0"/>
    <w:rsid w:val="00091C12"/>
    <w:rsid w:val="00092B3F"/>
    <w:rsid w:val="00095724"/>
    <w:rsid w:val="00097B03"/>
    <w:rsid w:val="000A1EB8"/>
    <w:rsid w:val="000A27A6"/>
    <w:rsid w:val="000A479F"/>
    <w:rsid w:val="000A4D52"/>
    <w:rsid w:val="000B1932"/>
    <w:rsid w:val="000B2DA8"/>
    <w:rsid w:val="000B6DD4"/>
    <w:rsid w:val="000C036C"/>
    <w:rsid w:val="000C0627"/>
    <w:rsid w:val="000C1EE0"/>
    <w:rsid w:val="000C614C"/>
    <w:rsid w:val="000E0FF9"/>
    <w:rsid w:val="000E5CB7"/>
    <w:rsid w:val="000F4827"/>
    <w:rsid w:val="001112C7"/>
    <w:rsid w:val="00111DED"/>
    <w:rsid w:val="00111E52"/>
    <w:rsid w:val="001138A5"/>
    <w:rsid w:val="00114E4C"/>
    <w:rsid w:val="0011646F"/>
    <w:rsid w:val="00117F82"/>
    <w:rsid w:val="00122441"/>
    <w:rsid w:val="001232AC"/>
    <w:rsid w:val="001248A6"/>
    <w:rsid w:val="00124B5A"/>
    <w:rsid w:val="0013103F"/>
    <w:rsid w:val="00134FD6"/>
    <w:rsid w:val="0013517E"/>
    <w:rsid w:val="001436B6"/>
    <w:rsid w:val="001451F2"/>
    <w:rsid w:val="0015107E"/>
    <w:rsid w:val="00154D14"/>
    <w:rsid w:val="001604AA"/>
    <w:rsid w:val="0016213A"/>
    <w:rsid w:val="001626FF"/>
    <w:rsid w:val="001654CE"/>
    <w:rsid w:val="00167386"/>
    <w:rsid w:val="0018489E"/>
    <w:rsid w:val="00185706"/>
    <w:rsid w:val="00185D14"/>
    <w:rsid w:val="001A43C0"/>
    <w:rsid w:val="001B0EEA"/>
    <w:rsid w:val="001B23D3"/>
    <w:rsid w:val="001B357A"/>
    <w:rsid w:val="001B6364"/>
    <w:rsid w:val="001C061E"/>
    <w:rsid w:val="001C1144"/>
    <w:rsid w:val="001D0DEF"/>
    <w:rsid w:val="001D65B1"/>
    <w:rsid w:val="001E4CEF"/>
    <w:rsid w:val="001E5BB9"/>
    <w:rsid w:val="001F08A8"/>
    <w:rsid w:val="002004A5"/>
    <w:rsid w:val="0020103F"/>
    <w:rsid w:val="00203E6D"/>
    <w:rsid w:val="00204236"/>
    <w:rsid w:val="00211B6B"/>
    <w:rsid w:val="002153E3"/>
    <w:rsid w:val="00224707"/>
    <w:rsid w:val="00230A31"/>
    <w:rsid w:val="00230D4F"/>
    <w:rsid w:val="00230EC2"/>
    <w:rsid w:val="002328DD"/>
    <w:rsid w:val="0023315E"/>
    <w:rsid w:val="00234A1A"/>
    <w:rsid w:val="00235590"/>
    <w:rsid w:val="002411D7"/>
    <w:rsid w:val="002517B1"/>
    <w:rsid w:val="002539F6"/>
    <w:rsid w:val="002550BC"/>
    <w:rsid w:val="0025536A"/>
    <w:rsid w:val="0025586E"/>
    <w:rsid w:val="0025707D"/>
    <w:rsid w:val="002570A1"/>
    <w:rsid w:val="00265B2C"/>
    <w:rsid w:val="00271489"/>
    <w:rsid w:val="002749D3"/>
    <w:rsid w:val="00275265"/>
    <w:rsid w:val="002842EE"/>
    <w:rsid w:val="00286830"/>
    <w:rsid w:val="002900EB"/>
    <w:rsid w:val="00290719"/>
    <w:rsid w:val="0029661B"/>
    <w:rsid w:val="0029703B"/>
    <w:rsid w:val="002A3510"/>
    <w:rsid w:val="002A4BDA"/>
    <w:rsid w:val="002B7A56"/>
    <w:rsid w:val="002C0741"/>
    <w:rsid w:val="002C452E"/>
    <w:rsid w:val="002C6998"/>
    <w:rsid w:val="002D1EC3"/>
    <w:rsid w:val="002D4F69"/>
    <w:rsid w:val="002D7869"/>
    <w:rsid w:val="002E0344"/>
    <w:rsid w:val="002E3F55"/>
    <w:rsid w:val="002E62BB"/>
    <w:rsid w:val="002E63CF"/>
    <w:rsid w:val="002F0B7A"/>
    <w:rsid w:val="002F7A46"/>
    <w:rsid w:val="003030D1"/>
    <w:rsid w:val="0031383F"/>
    <w:rsid w:val="00322253"/>
    <w:rsid w:val="00326402"/>
    <w:rsid w:val="003268B3"/>
    <w:rsid w:val="00326924"/>
    <w:rsid w:val="003300B0"/>
    <w:rsid w:val="0033177A"/>
    <w:rsid w:val="00331F30"/>
    <w:rsid w:val="00332894"/>
    <w:rsid w:val="0033335F"/>
    <w:rsid w:val="00334E50"/>
    <w:rsid w:val="00335B49"/>
    <w:rsid w:val="00343804"/>
    <w:rsid w:val="00343DB6"/>
    <w:rsid w:val="00351656"/>
    <w:rsid w:val="0035398D"/>
    <w:rsid w:val="00355F8C"/>
    <w:rsid w:val="00360C0D"/>
    <w:rsid w:val="0036205B"/>
    <w:rsid w:val="00363EFD"/>
    <w:rsid w:val="003649E7"/>
    <w:rsid w:val="00373442"/>
    <w:rsid w:val="00382C66"/>
    <w:rsid w:val="00383A33"/>
    <w:rsid w:val="00394C0B"/>
    <w:rsid w:val="003A1339"/>
    <w:rsid w:val="003A5385"/>
    <w:rsid w:val="003A6EC8"/>
    <w:rsid w:val="003A6F1A"/>
    <w:rsid w:val="003C16E1"/>
    <w:rsid w:val="003C1929"/>
    <w:rsid w:val="003C2ADF"/>
    <w:rsid w:val="003C3D2F"/>
    <w:rsid w:val="003C4CDA"/>
    <w:rsid w:val="003C63F0"/>
    <w:rsid w:val="003C66C7"/>
    <w:rsid w:val="003C67B3"/>
    <w:rsid w:val="003C7558"/>
    <w:rsid w:val="003D499F"/>
    <w:rsid w:val="003D4CD0"/>
    <w:rsid w:val="003D60F1"/>
    <w:rsid w:val="003D6692"/>
    <w:rsid w:val="003D67A3"/>
    <w:rsid w:val="003D7556"/>
    <w:rsid w:val="003E1633"/>
    <w:rsid w:val="003E68D8"/>
    <w:rsid w:val="003F1D31"/>
    <w:rsid w:val="00401583"/>
    <w:rsid w:val="004016A7"/>
    <w:rsid w:val="004018FD"/>
    <w:rsid w:val="0041577E"/>
    <w:rsid w:val="00416577"/>
    <w:rsid w:val="00416FAC"/>
    <w:rsid w:val="00424B97"/>
    <w:rsid w:val="00425C43"/>
    <w:rsid w:val="004363BD"/>
    <w:rsid w:val="00443079"/>
    <w:rsid w:val="00446698"/>
    <w:rsid w:val="0044753D"/>
    <w:rsid w:val="00450FBA"/>
    <w:rsid w:val="00451B3F"/>
    <w:rsid w:val="004522A2"/>
    <w:rsid w:val="00454109"/>
    <w:rsid w:val="00456705"/>
    <w:rsid w:val="00463088"/>
    <w:rsid w:val="00464D9F"/>
    <w:rsid w:val="00466106"/>
    <w:rsid w:val="00467691"/>
    <w:rsid w:val="004701A2"/>
    <w:rsid w:val="00470CB9"/>
    <w:rsid w:val="00472FAA"/>
    <w:rsid w:val="004730A3"/>
    <w:rsid w:val="00473197"/>
    <w:rsid w:val="00475501"/>
    <w:rsid w:val="00480860"/>
    <w:rsid w:val="00482EE4"/>
    <w:rsid w:val="004836FF"/>
    <w:rsid w:val="00484573"/>
    <w:rsid w:val="00484F67"/>
    <w:rsid w:val="0048585B"/>
    <w:rsid w:val="00486EC4"/>
    <w:rsid w:val="00487C5C"/>
    <w:rsid w:val="004A7A91"/>
    <w:rsid w:val="004B4D28"/>
    <w:rsid w:val="004B53B9"/>
    <w:rsid w:val="004C66D5"/>
    <w:rsid w:val="004D5824"/>
    <w:rsid w:val="004E214D"/>
    <w:rsid w:val="004E4CB8"/>
    <w:rsid w:val="004F06CB"/>
    <w:rsid w:val="004F111C"/>
    <w:rsid w:val="004F50A3"/>
    <w:rsid w:val="004F73DA"/>
    <w:rsid w:val="00505831"/>
    <w:rsid w:val="00507078"/>
    <w:rsid w:val="00510DAF"/>
    <w:rsid w:val="0051192E"/>
    <w:rsid w:val="00513EBB"/>
    <w:rsid w:val="005163A8"/>
    <w:rsid w:val="0053049B"/>
    <w:rsid w:val="005330AC"/>
    <w:rsid w:val="0053338C"/>
    <w:rsid w:val="0054429D"/>
    <w:rsid w:val="0054676A"/>
    <w:rsid w:val="00546A62"/>
    <w:rsid w:val="00547DFD"/>
    <w:rsid w:val="005520AB"/>
    <w:rsid w:val="00552B70"/>
    <w:rsid w:val="00554C6D"/>
    <w:rsid w:val="005600F6"/>
    <w:rsid w:val="0056391F"/>
    <w:rsid w:val="00566BFE"/>
    <w:rsid w:val="005716BD"/>
    <w:rsid w:val="00572F97"/>
    <w:rsid w:val="00577408"/>
    <w:rsid w:val="00585EB8"/>
    <w:rsid w:val="00590FF1"/>
    <w:rsid w:val="00594624"/>
    <w:rsid w:val="00594F34"/>
    <w:rsid w:val="0059797C"/>
    <w:rsid w:val="005A084B"/>
    <w:rsid w:val="005A2A0D"/>
    <w:rsid w:val="005A526B"/>
    <w:rsid w:val="005A7687"/>
    <w:rsid w:val="005B2071"/>
    <w:rsid w:val="005B3FB4"/>
    <w:rsid w:val="005B561F"/>
    <w:rsid w:val="005B5AF7"/>
    <w:rsid w:val="005C11DC"/>
    <w:rsid w:val="005C1A39"/>
    <w:rsid w:val="005C446F"/>
    <w:rsid w:val="005C7932"/>
    <w:rsid w:val="005D1A26"/>
    <w:rsid w:val="005D4A4C"/>
    <w:rsid w:val="005E1300"/>
    <w:rsid w:val="005E3B6F"/>
    <w:rsid w:val="005E42B6"/>
    <w:rsid w:val="005E7973"/>
    <w:rsid w:val="00604EF6"/>
    <w:rsid w:val="00610882"/>
    <w:rsid w:val="006170A0"/>
    <w:rsid w:val="0061799B"/>
    <w:rsid w:val="00622AA0"/>
    <w:rsid w:val="00623B04"/>
    <w:rsid w:val="00625CD7"/>
    <w:rsid w:val="0062637F"/>
    <w:rsid w:val="00627901"/>
    <w:rsid w:val="00635201"/>
    <w:rsid w:val="006364AD"/>
    <w:rsid w:val="0063682D"/>
    <w:rsid w:val="006437B1"/>
    <w:rsid w:val="00650789"/>
    <w:rsid w:val="006549FF"/>
    <w:rsid w:val="00655DEA"/>
    <w:rsid w:val="006618BF"/>
    <w:rsid w:val="00666EA8"/>
    <w:rsid w:val="00682829"/>
    <w:rsid w:val="00691682"/>
    <w:rsid w:val="006933CC"/>
    <w:rsid w:val="00693604"/>
    <w:rsid w:val="006940F9"/>
    <w:rsid w:val="00697437"/>
    <w:rsid w:val="006A1F7B"/>
    <w:rsid w:val="006A446B"/>
    <w:rsid w:val="006A45EB"/>
    <w:rsid w:val="006A4EEF"/>
    <w:rsid w:val="006B3167"/>
    <w:rsid w:val="006B3422"/>
    <w:rsid w:val="006B7CB4"/>
    <w:rsid w:val="006C2177"/>
    <w:rsid w:val="006D0F36"/>
    <w:rsid w:val="006D40F8"/>
    <w:rsid w:val="006D4A1D"/>
    <w:rsid w:val="006D6AE2"/>
    <w:rsid w:val="006D7C65"/>
    <w:rsid w:val="006E359D"/>
    <w:rsid w:val="006E3600"/>
    <w:rsid w:val="006E3955"/>
    <w:rsid w:val="006E475E"/>
    <w:rsid w:val="006F1430"/>
    <w:rsid w:val="006F15EE"/>
    <w:rsid w:val="006F16D4"/>
    <w:rsid w:val="006F2ACA"/>
    <w:rsid w:val="006F308F"/>
    <w:rsid w:val="006F3C72"/>
    <w:rsid w:val="006F464A"/>
    <w:rsid w:val="006F4EDE"/>
    <w:rsid w:val="006F6BD7"/>
    <w:rsid w:val="00700B6C"/>
    <w:rsid w:val="007067DE"/>
    <w:rsid w:val="00710278"/>
    <w:rsid w:val="0071175E"/>
    <w:rsid w:val="0071200A"/>
    <w:rsid w:val="00716926"/>
    <w:rsid w:val="00716970"/>
    <w:rsid w:val="00722FF6"/>
    <w:rsid w:val="00723226"/>
    <w:rsid w:val="00724584"/>
    <w:rsid w:val="00740BF9"/>
    <w:rsid w:val="007412EF"/>
    <w:rsid w:val="007524C9"/>
    <w:rsid w:val="00760C67"/>
    <w:rsid w:val="00761596"/>
    <w:rsid w:val="00762866"/>
    <w:rsid w:val="00762F18"/>
    <w:rsid w:val="0076744A"/>
    <w:rsid w:val="00774402"/>
    <w:rsid w:val="00775DC0"/>
    <w:rsid w:val="007761B0"/>
    <w:rsid w:val="007827FC"/>
    <w:rsid w:val="007879E7"/>
    <w:rsid w:val="007A15E0"/>
    <w:rsid w:val="007A1B01"/>
    <w:rsid w:val="007A4321"/>
    <w:rsid w:val="007A4F28"/>
    <w:rsid w:val="007A6A2A"/>
    <w:rsid w:val="007A7626"/>
    <w:rsid w:val="007B12DC"/>
    <w:rsid w:val="007B3005"/>
    <w:rsid w:val="007B6ACE"/>
    <w:rsid w:val="007C0D79"/>
    <w:rsid w:val="007C1D6B"/>
    <w:rsid w:val="007C5EDA"/>
    <w:rsid w:val="007C7299"/>
    <w:rsid w:val="007D2107"/>
    <w:rsid w:val="007D24D2"/>
    <w:rsid w:val="007D2539"/>
    <w:rsid w:val="007D4D31"/>
    <w:rsid w:val="007D5AD1"/>
    <w:rsid w:val="007E0682"/>
    <w:rsid w:val="007E246F"/>
    <w:rsid w:val="007E2B47"/>
    <w:rsid w:val="007F2CEE"/>
    <w:rsid w:val="007F3C68"/>
    <w:rsid w:val="00801F82"/>
    <w:rsid w:val="0080314D"/>
    <w:rsid w:val="00811026"/>
    <w:rsid w:val="00811CB5"/>
    <w:rsid w:val="00817444"/>
    <w:rsid w:val="00817B11"/>
    <w:rsid w:val="00820ADA"/>
    <w:rsid w:val="0082228E"/>
    <w:rsid w:val="008359B7"/>
    <w:rsid w:val="0083688F"/>
    <w:rsid w:val="008411F7"/>
    <w:rsid w:val="00844F07"/>
    <w:rsid w:val="00853FC4"/>
    <w:rsid w:val="00855584"/>
    <w:rsid w:val="00857FBB"/>
    <w:rsid w:val="00862956"/>
    <w:rsid w:val="00862D10"/>
    <w:rsid w:val="008675A4"/>
    <w:rsid w:val="008713BC"/>
    <w:rsid w:val="008719D6"/>
    <w:rsid w:val="00872720"/>
    <w:rsid w:val="00874315"/>
    <w:rsid w:val="00877775"/>
    <w:rsid w:val="00877D35"/>
    <w:rsid w:val="00882DA2"/>
    <w:rsid w:val="00893A04"/>
    <w:rsid w:val="00895849"/>
    <w:rsid w:val="0089602C"/>
    <w:rsid w:val="00897642"/>
    <w:rsid w:val="008A03A6"/>
    <w:rsid w:val="008A4E58"/>
    <w:rsid w:val="008A6B4C"/>
    <w:rsid w:val="008B071A"/>
    <w:rsid w:val="008C166F"/>
    <w:rsid w:val="008C49B6"/>
    <w:rsid w:val="008C49DA"/>
    <w:rsid w:val="008C4BB5"/>
    <w:rsid w:val="008C70F3"/>
    <w:rsid w:val="008D10F0"/>
    <w:rsid w:val="008D3925"/>
    <w:rsid w:val="008D7F17"/>
    <w:rsid w:val="008E4260"/>
    <w:rsid w:val="008E529B"/>
    <w:rsid w:val="008E6093"/>
    <w:rsid w:val="008F103D"/>
    <w:rsid w:val="008F6BF6"/>
    <w:rsid w:val="00900F6D"/>
    <w:rsid w:val="00902BF1"/>
    <w:rsid w:val="00904163"/>
    <w:rsid w:val="009058B4"/>
    <w:rsid w:val="0090600E"/>
    <w:rsid w:val="009106F0"/>
    <w:rsid w:val="00911CDC"/>
    <w:rsid w:val="0091445F"/>
    <w:rsid w:val="00926D40"/>
    <w:rsid w:val="00931EFB"/>
    <w:rsid w:val="00933B0C"/>
    <w:rsid w:val="00933C7F"/>
    <w:rsid w:val="00934902"/>
    <w:rsid w:val="0093683A"/>
    <w:rsid w:val="0093690F"/>
    <w:rsid w:val="00937177"/>
    <w:rsid w:val="00940C1D"/>
    <w:rsid w:val="00943607"/>
    <w:rsid w:val="00946EEE"/>
    <w:rsid w:val="00954782"/>
    <w:rsid w:val="00956200"/>
    <w:rsid w:val="00957222"/>
    <w:rsid w:val="009578A0"/>
    <w:rsid w:val="00963650"/>
    <w:rsid w:val="00963FE4"/>
    <w:rsid w:val="009642C4"/>
    <w:rsid w:val="00966A3F"/>
    <w:rsid w:val="009718F8"/>
    <w:rsid w:val="00972A49"/>
    <w:rsid w:val="00980533"/>
    <w:rsid w:val="009877AF"/>
    <w:rsid w:val="0099347B"/>
    <w:rsid w:val="00993D6C"/>
    <w:rsid w:val="00994AC0"/>
    <w:rsid w:val="009C2C3A"/>
    <w:rsid w:val="009C3C8E"/>
    <w:rsid w:val="009C3F13"/>
    <w:rsid w:val="009C6C8F"/>
    <w:rsid w:val="009D4723"/>
    <w:rsid w:val="009D6725"/>
    <w:rsid w:val="009D7853"/>
    <w:rsid w:val="009E3B46"/>
    <w:rsid w:val="009E5362"/>
    <w:rsid w:val="009F48AD"/>
    <w:rsid w:val="009F732B"/>
    <w:rsid w:val="00A041EB"/>
    <w:rsid w:val="00A04E77"/>
    <w:rsid w:val="00A1260A"/>
    <w:rsid w:val="00A133DA"/>
    <w:rsid w:val="00A20FC5"/>
    <w:rsid w:val="00A246CA"/>
    <w:rsid w:val="00A27D25"/>
    <w:rsid w:val="00A31F78"/>
    <w:rsid w:val="00A332A8"/>
    <w:rsid w:val="00A33BDD"/>
    <w:rsid w:val="00A36338"/>
    <w:rsid w:val="00A40091"/>
    <w:rsid w:val="00A40303"/>
    <w:rsid w:val="00A60120"/>
    <w:rsid w:val="00A608FE"/>
    <w:rsid w:val="00A62962"/>
    <w:rsid w:val="00A66597"/>
    <w:rsid w:val="00A72E4A"/>
    <w:rsid w:val="00A80E12"/>
    <w:rsid w:val="00A922B2"/>
    <w:rsid w:val="00A96FEC"/>
    <w:rsid w:val="00AA31ED"/>
    <w:rsid w:val="00AA6DB9"/>
    <w:rsid w:val="00AB6249"/>
    <w:rsid w:val="00AC3BDC"/>
    <w:rsid w:val="00AC54F0"/>
    <w:rsid w:val="00AC6B1E"/>
    <w:rsid w:val="00AC71F3"/>
    <w:rsid w:val="00AD225A"/>
    <w:rsid w:val="00AE0761"/>
    <w:rsid w:val="00AE12C0"/>
    <w:rsid w:val="00AE6C6A"/>
    <w:rsid w:val="00AE7042"/>
    <w:rsid w:val="00AE7CB6"/>
    <w:rsid w:val="00AF6755"/>
    <w:rsid w:val="00B01C27"/>
    <w:rsid w:val="00B031D1"/>
    <w:rsid w:val="00B0384E"/>
    <w:rsid w:val="00B124FA"/>
    <w:rsid w:val="00B12883"/>
    <w:rsid w:val="00B13642"/>
    <w:rsid w:val="00B13E33"/>
    <w:rsid w:val="00B16CEC"/>
    <w:rsid w:val="00B1782C"/>
    <w:rsid w:val="00B23241"/>
    <w:rsid w:val="00B25415"/>
    <w:rsid w:val="00B34A37"/>
    <w:rsid w:val="00B356C5"/>
    <w:rsid w:val="00B37366"/>
    <w:rsid w:val="00B451C6"/>
    <w:rsid w:val="00B57F1F"/>
    <w:rsid w:val="00B618AB"/>
    <w:rsid w:val="00B63107"/>
    <w:rsid w:val="00B65D12"/>
    <w:rsid w:val="00B673F6"/>
    <w:rsid w:val="00B733FB"/>
    <w:rsid w:val="00B74C2F"/>
    <w:rsid w:val="00B7679C"/>
    <w:rsid w:val="00B772B0"/>
    <w:rsid w:val="00B7754D"/>
    <w:rsid w:val="00B81F27"/>
    <w:rsid w:val="00B8321A"/>
    <w:rsid w:val="00B834F1"/>
    <w:rsid w:val="00B87FC4"/>
    <w:rsid w:val="00B90035"/>
    <w:rsid w:val="00B94D50"/>
    <w:rsid w:val="00B970B9"/>
    <w:rsid w:val="00BC1163"/>
    <w:rsid w:val="00BC40DB"/>
    <w:rsid w:val="00BD06E3"/>
    <w:rsid w:val="00BD0D33"/>
    <w:rsid w:val="00BD2EC8"/>
    <w:rsid w:val="00BD63AA"/>
    <w:rsid w:val="00BE1250"/>
    <w:rsid w:val="00BE2435"/>
    <w:rsid w:val="00BE2966"/>
    <w:rsid w:val="00BF1A8D"/>
    <w:rsid w:val="00C01083"/>
    <w:rsid w:val="00C0248C"/>
    <w:rsid w:val="00C03076"/>
    <w:rsid w:val="00C05AED"/>
    <w:rsid w:val="00C072BB"/>
    <w:rsid w:val="00C10496"/>
    <w:rsid w:val="00C13FB3"/>
    <w:rsid w:val="00C2451C"/>
    <w:rsid w:val="00C24DEB"/>
    <w:rsid w:val="00C26619"/>
    <w:rsid w:val="00C30ADF"/>
    <w:rsid w:val="00C31E22"/>
    <w:rsid w:val="00C32C3A"/>
    <w:rsid w:val="00C3776D"/>
    <w:rsid w:val="00C47106"/>
    <w:rsid w:val="00C545BC"/>
    <w:rsid w:val="00C552DC"/>
    <w:rsid w:val="00C650B6"/>
    <w:rsid w:val="00C66127"/>
    <w:rsid w:val="00C666E1"/>
    <w:rsid w:val="00C70D38"/>
    <w:rsid w:val="00C72B9B"/>
    <w:rsid w:val="00C7557F"/>
    <w:rsid w:val="00C770D6"/>
    <w:rsid w:val="00C80269"/>
    <w:rsid w:val="00C837CE"/>
    <w:rsid w:val="00C84087"/>
    <w:rsid w:val="00C9075E"/>
    <w:rsid w:val="00C9094A"/>
    <w:rsid w:val="00C95DE6"/>
    <w:rsid w:val="00C96435"/>
    <w:rsid w:val="00CA0669"/>
    <w:rsid w:val="00CA4BF7"/>
    <w:rsid w:val="00CA696B"/>
    <w:rsid w:val="00CB141A"/>
    <w:rsid w:val="00CB2705"/>
    <w:rsid w:val="00CC362C"/>
    <w:rsid w:val="00CD6BCF"/>
    <w:rsid w:val="00CD7352"/>
    <w:rsid w:val="00CE3D7D"/>
    <w:rsid w:val="00CE6FD6"/>
    <w:rsid w:val="00CE6FE7"/>
    <w:rsid w:val="00CF100F"/>
    <w:rsid w:val="00CF29D8"/>
    <w:rsid w:val="00CF521E"/>
    <w:rsid w:val="00CF7002"/>
    <w:rsid w:val="00D05086"/>
    <w:rsid w:val="00D16FBB"/>
    <w:rsid w:val="00D17D07"/>
    <w:rsid w:val="00D2140E"/>
    <w:rsid w:val="00D2538C"/>
    <w:rsid w:val="00D32B61"/>
    <w:rsid w:val="00D36142"/>
    <w:rsid w:val="00D45563"/>
    <w:rsid w:val="00D46E05"/>
    <w:rsid w:val="00D50376"/>
    <w:rsid w:val="00D56961"/>
    <w:rsid w:val="00D64129"/>
    <w:rsid w:val="00D652B6"/>
    <w:rsid w:val="00D6542E"/>
    <w:rsid w:val="00D65528"/>
    <w:rsid w:val="00D65A82"/>
    <w:rsid w:val="00D66C0D"/>
    <w:rsid w:val="00D67BD5"/>
    <w:rsid w:val="00D76920"/>
    <w:rsid w:val="00D829BD"/>
    <w:rsid w:val="00D85A84"/>
    <w:rsid w:val="00D9352D"/>
    <w:rsid w:val="00D942CA"/>
    <w:rsid w:val="00D94F4F"/>
    <w:rsid w:val="00DB02FC"/>
    <w:rsid w:val="00DB2FDF"/>
    <w:rsid w:val="00DB34AF"/>
    <w:rsid w:val="00DB41C9"/>
    <w:rsid w:val="00DC016E"/>
    <w:rsid w:val="00DC03F7"/>
    <w:rsid w:val="00DC3140"/>
    <w:rsid w:val="00DC39EA"/>
    <w:rsid w:val="00DC3E1D"/>
    <w:rsid w:val="00DC4FBC"/>
    <w:rsid w:val="00DC6578"/>
    <w:rsid w:val="00DC69D5"/>
    <w:rsid w:val="00DD4992"/>
    <w:rsid w:val="00DD6C6E"/>
    <w:rsid w:val="00DD764E"/>
    <w:rsid w:val="00DE10FD"/>
    <w:rsid w:val="00DE7526"/>
    <w:rsid w:val="00DF56F6"/>
    <w:rsid w:val="00DF7728"/>
    <w:rsid w:val="00E0496D"/>
    <w:rsid w:val="00E108A6"/>
    <w:rsid w:val="00E110B4"/>
    <w:rsid w:val="00E1479B"/>
    <w:rsid w:val="00E21CD3"/>
    <w:rsid w:val="00E23A92"/>
    <w:rsid w:val="00E271B7"/>
    <w:rsid w:val="00E34C33"/>
    <w:rsid w:val="00E37B87"/>
    <w:rsid w:val="00E411BF"/>
    <w:rsid w:val="00E41BC7"/>
    <w:rsid w:val="00E42B95"/>
    <w:rsid w:val="00E4453B"/>
    <w:rsid w:val="00E44CBF"/>
    <w:rsid w:val="00E452CB"/>
    <w:rsid w:val="00E45388"/>
    <w:rsid w:val="00E466AB"/>
    <w:rsid w:val="00E52CC7"/>
    <w:rsid w:val="00E53353"/>
    <w:rsid w:val="00E53825"/>
    <w:rsid w:val="00E54B70"/>
    <w:rsid w:val="00E63A51"/>
    <w:rsid w:val="00E72435"/>
    <w:rsid w:val="00E72E65"/>
    <w:rsid w:val="00E74184"/>
    <w:rsid w:val="00E76860"/>
    <w:rsid w:val="00E83514"/>
    <w:rsid w:val="00E84E35"/>
    <w:rsid w:val="00E932A8"/>
    <w:rsid w:val="00E93ED7"/>
    <w:rsid w:val="00E963A7"/>
    <w:rsid w:val="00EA14FB"/>
    <w:rsid w:val="00EA2EA0"/>
    <w:rsid w:val="00EA6949"/>
    <w:rsid w:val="00EA7EA6"/>
    <w:rsid w:val="00EB6710"/>
    <w:rsid w:val="00EB6CB9"/>
    <w:rsid w:val="00EB7634"/>
    <w:rsid w:val="00EC4717"/>
    <w:rsid w:val="00EC5868"/>
    <w:rsid w:val="00EC6438"/>
    <w:rsid w:val="00EC73A3"/>
    <w:rsid w:val="00ED2ACB"/>
    <w:rsid w:val="00ED395A"/>
    <w:rsid w:val="00ED5D6C"/>
    <w:rsid w:val="00EE1857"/>
    <w:rsid w:val="00EE289F"/>
    <w:rsid w:val="00EF2916"/>
    <w:rsid w:val="00EF6725"/>
    <w:rsid w:val="00EF6B6D"/>
    <w:rsid w:val="00F02269"/>
    <w:rsid w:val="00F03268"/>
    <w:rsid w:val="00F03EB2"/>
    <w:rsid w:val="00F07C29"/>
    <w:rsid w:val="00F10403"/>
    <w:rsid w:val="00F10F38"/>
    <w:rsid w:val="00F15666"/>
    <w:rsid w:val="00F223D1"/>
    <w:rsid w:val="00F23289"/>
    <w:rsid w:val="00F31579"/>
    <w:rsid w:val="00F3387C"/>
    <w:rsid w:val="00F4145A"/>
    <w:rsid w:val="00F50072"/>
    <w:rsid w:val="00F52F01"/>
    <w:rsid w:val="00F577E1"/>
    <w:rsid w:val="00F613F5"/>
    <w:rsid w:val="00F61DBB"/>
    <w:rsid w:val="00F63097"/>
    <w:rsid w:val="00F64DED"/>
    <w:rsid w:val="00F66E3F"/>
    <w:rsid w:val="00F72FFA"/>
    <w:rsid w:val="00F74771"/>
    <w:rsid w:val="00F74941"/>
    <w:rsid w:val="00F81221"/>
    <w:rsid w:val="00F819E4"/>
    <w:rsid w:val="00F82241"/>
    <w:rsid w:val="00F93CA4"/>
    <w:rsid w:val="00FA130D"/>
    <w:rsid w:val="00FA177E"/>
    <w:rsid w:val="00FA456B"/>
    <w:rsid w:val="00FA5AFB"/>
    <w:rsid w:val="00FA761A"/>
    <w:rsid w:val="00FB040A"/>
    <w:rsid w:val="00FC450C"/>
    <w:rsid w:val="00FC4FD9"/>
    <w:rsid w:val="00FD71FB"/>
    <w:rsid w:val="00FE1528"/>
    <w:rsid w:val="00FE56F8"/>
    <w:rsid w:val="00FE6DB3"/>
    <w:rsid w:val="00FF69A7"/>
    <w:rsid w:val="00FF6FA5"/>
    <w:rsid w:val="00FF73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A7186B"/>
  <w15:docId w15:val="{88AFB81B-B74D-41AE-8189-0174B53E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uiPriority="60"/>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lsdException w:name="Medium Grid 1 Accent 5"/>
    <w:lsdException w:name="Medium Grid 2 Accent 5"/>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7679C"/>
    <w:rPr>
      <w:rFonts w:eastAsia="Times New Roman"/>
      <w:sz w:val="20"/>
      <w:szCs w:val="18"/>
      <w:lang w:eastAsia="en-US"/>
    </w:rPr>
  </w:style>
  <w:style w:type="paragraph" w:styleId="Heading1">
    <w:name w:val="heading 1"/>
    <w:basedOn w:val="Normal"/>
    <w:next w:val="Normal"/>
    <w:link w:val="Heading1Char"/>
    <w:qFormat/>
    <w:rsid w:val="00DB14CC"/>
    <w:pPr>
      <w:keepNext/>
      <w:pageBreakBefore/>
      <w:numPr>
        <w:numId w:val="6"/>
      </w:numPr>
      <w:spacing w:before="480" w:after="240"/>
      <w:outlineLvl w:val="0"/>
    </w:pPr>
    <w:rPr>
      <w:color w:val="7F7F7F"/>
      <w:sz w:val="40"/>
      <w:lang w:val="en-US"/>
    </w:rPr>
  </w:style>
  <w:style w:type="paragraph" w:styleId="Heading2">
    <w:name w:val="heading 2"/>
    <w:basedOn w:val="Normal"/>
    <w:next w:val="Normal"/>
    <w:link w:val="Heading2Char"/>
    <w:uiPriority w:val="9"/>
    <w:qFormat/>
    <w:rsid w:val="00DB14CC"/>
    <w:pPr>
      <w:keepNext/>
      <w:numPr>
        <w:ilvl w:val="1"/>
        <w:numId w:val="6"/>
      </w:numPr>
      <w:spacing w:before="360" w:after="120"/>
      <w:outlineLvl w:val="1"/>
    </w:pPr>
    <w:rPr>
      <w:noProof/>
      <w:color w:val="7F7F7F"/>
      <w:sz w:val="32"/>
      <w:szCs w:val="40"/>
      <w:lang w:eastAsia="it-IT"/>
    </w:rPr>
  </w:style>
  <w:style w:type="paragraph" w:styleId="Heading3">
    <w:name w:val="heading 3"/>
    <w:basedOn w:val="Heading2"/>
    <w:next w:val="Normal"/>
    <w:link w:val="Heading3Char"/>
    <w:qFormat/>
    <w:rsid w:val="0053049B"/>
    <w:pPr>
      <w:numPr>
        <w:ilvl w:val="0"/>
        <w:numId w:val="0"/>
      </w:numPr>
      <w:spacing w:before="240"/>
      <w:outlineLvl w:val="2"/>
    </w:pPr>
    <w:rPr>
      <w:sz w:val="24"/>
      <w:szCs w:val="28"/>
    </w:rPr>
  </w:style>
  <w:style w:type="paragraph" w:styleId="Heading4">
    <w:name w:val="heading 4"/>
    <w:basedOn w:val="Heading3"/>
    <w:next w:val="Normal"/>
    <w:link w:val="Heading4Char"/>
    <w:qFormat/>
    <w:rsid w:val="00892B86"/>
    <w:pPr>
      <w:numPr>
        <w:ilvl w:val="3"/>
      </w:numPr>
      <w:outlineLvl w:val="3"/>
    </w:pPr>
    <w:rPr>
      <w:szCs w:val="24"/>
    </w:rPr>
  </w:style>
  <w:style w:type="paragraph" w:styleId="Heading5">
    <w:name w:val="heading 5"/>
    <w:basedOn w:val="Heading4"/>
    <w:next w:val="Normal"/>
    <w:link w:val="Heading5Char"/>
    <w:qFormat/>
    <w:rsid w:val="00892B86"/>
    <w:pPr>
      <w:numPr>
        <w:ilvl w:val="4"/>
      </w:numPr>
      <w:tabs>
        <w:tab w:val="num" w:pos="1276"/>
      </w:tabs>
      <w:ind w:left="993" w:hanging="993"/>
      <w:outlineLvl w:val="4"/>
    </w:pPr>
    <w:rPr>
      <w:b/>
      <w:sz w:val="22"/>
      <w:szCs w:val="22"/>
    </w:rPr>
  </w:style>
  <w:style w:type="paragraph" w:styleId="Heading6">
    <w:name w:val="heading 6"/>
    <w:basedOn w:val="Heading5"/>
    <w:next w:val="Normal"/>
    <w:link w:val="Heading6Char"/>
    <w:qFormat/>
    <w:rsid w:val="00892B86"/>
    <w:pPr>
      <w:numPr>
        <w:ilvl w:val="5"/>
      </w:numPr>
      <w:tabs>
        <w:tab w:val="num" w:pos="1276"/>
      </w:tabs>
      <w:ind w:left="993" w:hanging="993"/>
      <w:outlineLvl w:val="5"/>
    </w:pPr>
  </w:style>
  <w:style w:type="paragraph" w:styleId="Heading7">
    <w:name w:val="heading 7"/>
    <w:basedOn w:val="Heading6"/>
    <w:next w:val="Normal"/>
    <w:link w:val="Heading7Char"/>
    <w:qFormat/>
    <w:rsid w:val="00892B86"/>
    <w:pPr>
      <w:numPr>
        <w:ilvl w:val="6"/>
      </w:numPr>
      <w:tabs>
        <w:tab w:val="num" w:pos="1276"/>
      </w:tabs>
      <w:ind w:left="993" w:hanging="993"/>
      <w:outlineLvl w:val="6"/>
    </w:pPr>
  </w:style>
  <w:style w:type="paragraph" w:styleId="Heading8">
    <w:name w:val="heading 8"/>
    <w:basedOn w:val="Heading6"/>
    <w:next w:val="Normal"/>
    <w:link w:val="Heading8Char"/>
    <w:qFormat/>
    <w:rsid w:val="00892B86"/>
    <w:pPr>
      <w:numPr>
        <w:ilvl w:val="7"/>
      </w:numPr>
      <w:tabs>
        <w:tab w:val="num" w:pos="1276"/>
      </w:tabs>
      <w:ind w:left="993" w:hanging="993"/>
      <w:outlineLvl w:val="7"/>
    </w:pPr>
  </w:style>
  <w:style w:type="paragraph" w:styleId="Heading9">
    <w:name w:val="heading 9"/>
    <w:basedOn w:val="Heading6"/>
    <w:next w:val="Normal"/>
    <w:link w:val="Heading9Char"/>
    <w:qFormat/>
    <w:rsid w:val="00892B86"/>
    <w:pPr>
      <w:numPr>
        <w:ilvl w:val="8"/>
      </w:numPr>
      <w:tabs>
        <w:tab w:val="num" w:pos="1276"/>
      </w:tabs>
      <w:ind w:left="993" w:hanging="99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2B86"/>
    <w:rPr>
      <w:rFonts w:ascii="Tahoma" w:hAnsi="Tahoma" w:cs="Tahoma"/>
      <w:sz w:val="16"/>
      <w:szCs w:val="16"/>
    </w:rPr>
  </w:style>
  <w:style w:type="character" w:customStyle="1" w:styleId="BalloonTextChar">
    <w:name w:val="Balloon Text Char"/>
    <w:basedOn w:val="DefaultParagraphFont"/>
    <w:link w:val="BalloonText"/>
    <w:rsid w:val="00774402"/>
    <w:rPr>
      <w:rFonts w:ascii="Tahoma" w:eastAsia="Times New Roman" w:hAnsi="Tahoma" w:cs="Tahoma"/>
      <w:color w:val="808080"/>
      <w:sz w:val="16"/>
      <w:szCs w:val="16"/>
      <w:lang w:eastAsia="en-US"/>
    </w:rPr>
  </w:style>
  <w:style w:type="paragraph" w:styleId="Header">
    <w:name w:val="header"/>
    <w:basedOn w:val="Normal"/>
    <w:link w:val="HeaderChar"/>
    <w:uiPriority w:val="99"/>
    <w:rsid w:val="00892B86"/>
    <w:pPr>
      <w:tabs>
        <w:tab w:val="center" w:pos="4819"/>
        <w:tab w:val="right" w:pos="9071"/>
      </w:tabs>
    </w:pPr>
    <w:rPr>
      <w:color w:val="33CCCC"/>
      <w:sz w:val="12"/>
    </w:rPr>
  </w:style>
  <w:style w:type="character" w:customStyle="1" w:styleId="HeaderChar">
    <w:name w:val="Header Char"/>
    <w:basedOn w:val="DefaultParagraphFont"/>
    <w:link w:val="Header"/>
    <w:uiPriority w:val="99"/>
    <w:rsid w:val="00774402"/>
    <w:rPr>
      <w:rFonts w:ascii="Calibri" w:eastAsia="Times New Roman" w:hAnsi="Calibri"/>
      <w:color w:val="33CCCC"/>
      <w:sz w:val="12"/>
      <w:szCs w:val="18"/>
      <w:lang w:eastAsia="en-US"/>
    </w:rPr>
  </w:style>
  <w:style w:type="paragraph" w:styleId="Footer">
    <w:name w:val="footer"/>
    <w:basedOn w:val="Normal"/>
    <w:link w:val="FooterChar"/>
    <w:uiPriority w:val="99"/>
    <w:rsid w:val="00892B86"/>
    <w:pPr>
      <w:tabs>
        <w:tab w:val="center" w:pos="4819"/>
        <w:tab w:val="right" w:pos="9071"/>
      </w:tabs>
    </w:pPr>
    <w:rPr>
      <w:sz w:val="14"/>
    </w:rPr>
  </w:style>
  <w:style w:type="character" w:customStyle="1" w:styleId="FooterChar">
    <w:name w:val="Footer Char"/>
    <w:basedOn w:val="DefaultParagraphFont"/>
    <w:link w:val="Footer"/>
    <w:uiPriority w:val="99"/>
    <w:rsid w:val="00774402"/>
    <w:rPr>
      <w:rFonts w:ascii="Calibri" w:eastAsia="Times New Roman" w:hAnsi="Calibri"/>
      <w:color w:val="808080"/>
      <w:sz w:val="14"/>
      <w:szCs w:val="18"/>
      <w:lang w:eastAsia="en-US"/>
    </w:rPr>
  </w:style>
  <w:style w:type="paragraph" w:customStyle="1" w:styleId="BasicParagraph">
    <w:name w:val="[Basic Paragraph]"/>
    <w:basedOn w:val="Normal"/>
    <w:uiPriority w:val="99"/>
    <w:rsid w:val="00D96AFA"/>
    <w:pPr>
      <w:autoSpaceDE w:val="0"/>
      <w:autoSpaceDN w:val="0"/>
      <w:adjustRightInd w:val="0"/>
      <w:spacing w:line="288" w:lineRule="auto"/>
      <w:textAlignment w:val="center"/>
    </w:pPr>
    <w:rPr>
      <w:rFonts w:ascii="Times Regular" w:hAnsi="Times Regular" w:cs="Times Regular"/>
      <w:color w:val="000000"/>
      <w:szCs w:val="24"/>
    </w:rPr>
  </w:style>
  <w:style w:type="table" w:styleId="TableGrid">
    <w:name w:val="Table Grid"/>
    <w:basedOn w:val="TableNormal"/>
    <w:rsid w:val="00892B8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892B86"/>
    <w:rPr>
      <w:color w:val="0000FF"/>
      <w:u w:val="single"/>
    </w:rPr>
  </w:style>
  <w:style w:type="character" w:customStyle="1" w:styleId="Heading8Char">
    <w:name w:val="Heading 8 Char"/>
    <w:basedOn w:val="DefaultParagraphFont"/>
    <w:link w:val="Heading8"/>
    <w:rsid w:val="00B2564C"/>
    <w:rPr>
      <w:rFonts w:ascii="Calibri" w:eastAsia="Times New Roman" w:hAnsi="Calibri"/>
      <w:b/>
      <w:noProof/>
      <w:color w:val="808080"/>
      <w:sz w:val="22"/>
      <w:szCs w:val="22"/>
    </w:rPr>
  </w:style>
  <w:style w:type="paragraph" w:styleId="EndnoteText">
    <w:name w:val="endnote text"/>
    <w:basedOn w:val="Normal"/>
    <w:link w:val="EndnoteTextChar"/>
    <w:rsid w:val="00892B86"/>
  </w:style>
  <w:style w:type="character" w:customStyle="1" w:styleId="EndnoteTextChar">
    <w:name w:val="Endnote Text Char"/>
    <w:basedOn w:val="DefaultParagraphFont"/>
    <w:link w:val="EndnoteText"/>
    <w:rsid w:val="00B2564C"/>
    <w:rPr>
      <w:rFonts w:ascii="Calibri" w:eastAsia="Times New Roman" w:hAnsi="Calibri"/>
      <w:color w:val="808080"/>
      <w:sz w:val="18"/>
      <w:szCs w:val="18"/>
      <w:lang w:eastAsia="en-US"/>
    </w:rPr>
  </w:style>
  <w:style w:type="character" w:styleId="PageNumber">
    <w:name w:val="page number"/>
    <w:basedOn w:val="DefaultParagraphFont"/>
    <w:uiPriority w:val="99"/>
    <w:unhideWhenUsed/>
    <w:rsid w:val="00892B86"/>
  </w:style>
  <w:style w:type="character" w:customStyle="1" w:styleId="Heading1Char">
    <w:name w:val="Heading 1 Char"/>
    <w:basedOn w:val="DefaultParagraphFont"/>
    <w:link w:val="Heading1"/>
    <w:rsid w:val="00DB14CC"/>
    <w:rPr>
      <w:rFonts w:eastAsia="Times New Roman"/>
      <w:color w:val="7F7F7F"/>
      <w:sz w:val="40"/>
      <w:szCs w:val="18"/>
      <w:lang w:val="en-US" w:eastAsia="en-US"/>
    </w:rPr>
  </w:style>
  <w:style w:type="character" w:customStyle="1" w:styleId="Heading3Char">
    <w:name w:val="Heading 3 Char"/>
    <w:basedOn w:val="DefaultParagraphFont"/>
    <w:link w:val="Heading3"/>
    <w:rsid w:val="0053049B"/>
    <w:rPr>
      <w:rFonts w:eastAsia="Times New Roman"/>
      <w:noProof/>
      <w:color w:val="7F7F7F"/>
      <w:szCs w:val="28"/>
    </w:rPr>
  </w:style>
  <w:style w:type="paragraph" w:styleId="BodyText">
    <w:name w:val="Body Text"/>
    <w:basedOn w:val="Normal"/>
    <w:link w:val="BodyTextChar"/>
    <w:rsid w:val="00892B86"/>
    <w:pPr>
      <w:jc w:val="center"/>
    </w:pPr>
    <w:rPr>
      <w:color w:val="808080"/>
    </w:rPr>
  </w:style>
  <w:style w:type="character" w:customStyle="1" w:styleId="BodyTextChar">
    <w:name w:val="Body Text Char"/>
    <w:basedOn w:val="DefaultParagraphFont"/>
    <w:link w:val="BodyText"/>
    <w:rsid w:val="00800D24"/>
    <w:rPr>
      <w:rFonts w:ascii="Calibri" w:eastAsia="Times New Roman" w:hAnsi="Calibri"/>
      <w:color w:val="808080"/>
      <w:sz w:val="24"/>
      <w:szCs w:val="18"/>
      <w:lang w:eastAsia="en-US"/>
    </w:rPr>
  </w:style>
  <w:style w:type="paragraph" w:customStyle="1" w:styleId="Elencoacolori-Colore11">
    <w:name w:val="Elenco a colori - Colore 11"/>
    <w:basedOn w:val="Normal"/>
    <w:uiPriority w:val="34"/>
    <w:qFormat/>
    <w:rsid w:val="007F6E80"/>
    <w:pPr>
      <w:ind w:left="720"/>
      <w:contextualSpacing/>
    </w:pPr>
  </w:style>
  <w:style w:type="character" w:customStyle="1" w:styleId="Heading2Char">
    <w:name w:val="Heading 2 Char"/>
    <w:basedOn w:val="DefaultParagraphFont"/>
    <w:link w:val="Heading2"/>
    <w:uiPriority w:val="9"/>
    <w:rsid w:val="00DB14CC"/>
    <w:rPr>
      <w:rFonts w:eastAsia="Times New Roman"/>
      <w:noProof/>
      <w:color w:val="7F7F7F"/>
      <w:sz w:val="32"/>
      <w:szCs w:val="40"/>
    </w:rPr>
  </w:style>
  <w:style w:type="character" w:customStyle="1" w:styleId="Heading4Char">
    <w:name w:val="Heading 4 Char"/>
    <w:basedOn w:val="DefaultParagraphFont"/>
    <w:link w:val="Heading4"/>
    <w:rsid w:val="004101F9"/>
    <w:rPr>
      <w:rFonts w:ascii="Calibri" w:eastAsia="Times New Roman" w:hAnsi="Calibri"/>
      <w:noProof/>
      <w:color w:val="808080"/>
      <w:sz w:val="24"/>
      <w:szCs w:val="24"/>
    </w:rPr>
  </w:style>
  <w:style w:type="character" w:customStyle="1" w:styleId="Heading5Char">
    <w:name w:val="Heading 5 Char"/>
    <w:basedOn w:val="DefaultParagraphFont"/>
    <w:link w:val="Heading5"/>
    <w:rsid w:val="004101F9"/>
    <w:rPr>
      <w:rFonts w:ascii="Calibri" w:eastAsia="Times New Roman" w:hAnsi="Calibri"/>
      <w:b/>
      <w:noProof/>
      <w:color w:val="808080"/>
      <w:sz w:val="22"/>
      <w:szCs w:val="22"/>
    </w:rPr>
  </w:style>
  <w:style w:type="character" w:customStyle="1" w:styleId="Heading6Char">
    <w:name w:val="Heading 6 Char"/>
    <w:basedOn w:val="DefaultParagraphFont"/>
    <w:link w:val="Heading6"/>
    <w:rsid w:val="004101F9"/>
    <w:rPr>
      <w:rFonts w:ascii="Calibri" w:eastAsia="Times New Roman" w:hAnsi="Calibri"/>
      <w:b/>
      <w:noProof/>
      <w:color w:val="808080"/>
      <w:sz w:val="22"/>
      <w:szCs w:val="22"/>
    </w:rPr>
  </w:style>
  <w:style w:type="character" w:customStyle="1" w:styleId="Heading7Char">
    <w:name w:val="Heading 7 Char"/>
    <w:basedOn w:val="DefaultParagraphFont"/>
    <w:link w:val="Heading7"/>
    <w:rsid w:val="004101F9"/>
    <w:rPr>
      <w:rFonts w:ascii="Calibri" w:eastAsia="Times New Roman" w:hAnsi="Calibri"/>
      <w:b/>
      <w:noProof/>
      <w:color w:val="808080"/>
      <w:sz w:val="22"/>
      <w:szCs w:val="22"/>
    </w:rPr>
  </w:style>
  <w:style w:type="character" w:customStyle="1" w:styleId="Heading9Char">
    <w:name w:val="Heading 9 Char"/>
    <w:basedOn w:val="DefaultParagraphFont"/>
    <w:link w:val="Heading9"/>
    <w:rsid w:val="004101F9"/>
    <w:rPr>
      <w:rFonts w:ascii="Calibri" w:eastAsia="Times New Roman" w:hAnsi="Calibri"/>
      <w:b/>
      <w:noProof/>
      <w:color w:val="808080"/>
      <w:sz w:val="22"/>
      <w:szCs w:val="22"/>
    </w:rPr>
  </w:style>
  <w:style w:type="paragraph" w:customStyle="1" w:styleId="corpotesto">
    <w:name w:val="corpo testo"/>
    <w:basedOn w:val="Normal"/>
    <w:rsid w:val="00892B86"/>
    <w:pPr>
      <w:ind w:left="397"/>
    </w:pPr>
    <w:rPr>
      <w:color w:val="808080"/>
      <w:sz w:val="18"/>
    </w:rPr>
  </w:style>
  <w:style w:type="paragraph" w:customStyle="1" w:styleId="Titolocopertina">
    <w:name w:val="Titolo copertina"/>
    <w:basedOn w:val="Title"/>
    <w:next w:val="Normal"/>
    <w:link w:val="TitolocopertinaCarattere"/>
    <w:rsid w:val="00D337DA"/>
    <w:rPr>
      <w:sz w:val="52"/>
    </w:rPr>
  </w:style>
  <w:style w:type="paragraph" w:styleId="Title">
    <w:name w:val="Title"/>
    <w:basedOn w:val="Normal"/>
    <w:link w:val="TitleChar"/>
    <w:qFormat/>
    <w:rsid w:val="006B23C6"/>
    <w:pPr>
      <w:spacing w:after="240"/>
      <w:outlineLvl w:val="0"/>
    </w:pPr>
    <w:rPr>
      <w:rFonts w:cs="Arial"/>
      <w:bCs/>
      <w:color w:val="7F7F7F"/>
      <w:kern w:val="28"/>
      <w:sz w:val="56"/>
      <w:szCs w:val="32"/>
    </w:rPr>
  </w:style>
  <w:style w:type="character" w:customStyle="1" w:styleId="TitleChar">
    <w:name w:val="Title Char"/>
    <w:basedOn w:val="DefaultParagraphFont"/>
    <w:link w:val="Title"/>
    <w:rsid w:val="006B23C6"/>
    <w:rPr>
      <w:rFonts w:ascii="Calibri" w:eastAsia="Times New Roman" w:hAnsi="Calibri" w:cs="Arial"/>
      <w:bCs/>
      <w:color w:val="7F7F7F"/>
      <w:kern w:val="28"/>
      <w:sz w:val="56"/>
      <w:szCs w:val="32"/>
      <w:lang w:eastAsia="en-US"/>
    </w:rPr>
  </w:style>
  <w:style w:type="paragraph" w:styleId="Caption">
    <w:name w:val="caption"/>
    <w:basedOn w:val="Normal"/>
    <w:next w:val="Normal"/>
    <w:qFormat/>
    <w:rsid w:val="00892B86"/>
    <w:pPr>
      <w:widowControl w:val="0"/>
    </w:pPr>
    <w:rPr>
      <w:b/>
      <w:color w:val="808080"/>
      <w:sz w:val="18"/>
      <w:lang w:eastAsia="it-IT"/>
    </w:rPr>
  </w:style>
  <w:style w:type="character" w:styleId="FollowedHyperlink">
    <w:name w:val="FollowedHyperlink"/>
    <w:basedOn w:val="DefaultParagraphFont"/>
    <w:rsid w:val="00892B86"/>
    <w:rPr>
      <w:color w:val="800080"/>
      <w:u w:val="single"/>
    </w:rPr>
  </w:style>
  <w:style w:type="paragraph" w:styleId="EnvelopeReturn">
    <w:name w:val="envelope return"/>
    <w:basedOn w:val="Normal"/>
    <w:rsid w:val="004101F9"/>
    <w:rPr>
      <w:rFonts w:ascii="Arial" w:hAnsi="Arial" w:cs="Arial"/>
      <w:lang w:eastAsia="it-IT"/>
    </w:rPr>
  </w:style>
  <w:style w:type="paragraph" w:styleId="NormalWeb">
    <w:name w:val="Normal (Web)"/>
    <w:basedOn w:val="Normal"/>
    <w:uiPriority w:val="99"/>
    <w:rsid w:val="00892B86"/>
    <w:pPr>
      <w:spacing w:before="100" w:beforeAutospacing="1" w:after="100" w:afterAutospacing="1"/>
    </w:pPr>
    <w:rPr>
      <w:rFonts w:ascii="Arial Unicode MS" w:hAnsi="Arial Unicode MS"/>
      <w:szCs w:val="24"/>
      <w:lang w:eastAsia="it-IT"/>
    </w:rPr>
  </w:style>
  <w:style w:type="paragraph" w:styleId="BodyTextIndent">
    <w:name w:val="Body Text Indent"/>
    <w:basedOn w:val="Normal"/>
    <w:link w:val="BodyTextIndentChar"/>
    <w:rsid w:val="00892B86"/>
    <w:pPr>
      <w:tabs>
        <w:tab w:val="left" w:pos="2835"/>
        <w:tab w:val="left" w:pos="3119"/>
      </w:tabs>
      <w:ind w:firstLine="3119"/>
    </w:pPr>
    <w:rPr>
      <w:rFonts w:cs="Arial"/>
    </w:rPr>
  </w:style>
  <w:style w:type="character" w:customStyle="1" w:styleId="BodyTextIndentChar">
    <w:name w:val="Body Text Indent Char"/>
    <w:basedOn w:val="DefaultParagraphFont"/>
    <w:link w:val="BodyTextIndent"/>
    <w:rsid w:val="004101F9"/>
    <w:rPr>
      <w:rFonts w:ascii="Calibri" w:eastAsia="Times New Roman" w:hAnsi="Calibri" w:cs="Arial"/>
      <w:color w:val="808080"/>
      <w:sz w:val="18"/>
      <w:szCs w:val="18"/>
      <w:lang w:eastAsia="en-US"/>
    </w:rPr>
  </w:style>
  <w:style w:type="paragraph" w:customStyle="1" w:styleId="generaltext">
    <w:name w:val="generaltext"/>
    <w:basedOn w:val="Normal"/>
    <w:rsid w:val="004101F9"/>
    <w:pPr>
      <w:spacing w:before="100" w:beforeAutospacing="1" w:after="100" w:afterAutospacing="1"/>
    </w:pPr>
    <w:rPr>
      <w:rFonts w:ascii="Tahoma" w:eastAsia="Arial Unicode MS" w:hAnsi="Tahoma" w:cs="Tahoma"/>
      <w:color w:val="666666"/>
      <w:sz w:val="12"/>
      <w:szCs w:val="12"/>
      <w:lang w:eastAsia="it-IT"/>
    </w:rPr>
  </w:style>
  <w:style w:type="character" w:styleId="Strong">
    <w:name w:val="Strong"/>
    <w:basedOn w:val="DefaultParagraphFont"/>
    <w:uiPriority w:val="22"/>
    <w:qFormat/>
    <w:rsid w:val="00892B86"/>
    <w:rPr>
      <w:b/>
      <w:bCs/>
    </w:rPr>
  </w:style>
  <w:style w:type="paragraph" w:styleId="TOC1">
    <w:name w:val="toc 1"/>
    <w:basedOn w:val="Normal"/>
    <w:next w:val="Normal"/>
    <w:uiPriority w:val="39"/>
    <w:rsid w:val="00892B86"/>
    <w:pPr>
      <w:spacing w:before="120"/>
    </w:pPr>
    <w:rPr>
      <w:rFonts w:asciiTheme="minorHAnsi" w:hAnsiTheme="minorHAnsi"/>
      <w:b/>
      <w:sz w:val="22"/>
      <w:szCs w:val="22"/>
    </w:rPr>
  </w:style>
  <w:style w:type="paragraph" w:styleId="TOC2">
    <w:name w:val="toc 2"/>
    <w:basedOn w:val="Normal"/>
    <w:next w:val="Normal"/>
    <w:uiPriority w:val="39"/>
    <w:rsid w:val="00892B86"/>
    <w:pPr>
      <w:ind w:left="200"/>
    </w:pPr>
    <w:rPr>
      <w:rFonts w:asciiTheme="minorHAnsi" w:hAnsiTheme="minorHAnsi"/>
      <w:i/>
      <w:sz w:val="22"/>
      <w:szCs w:val="22"/>
    </w:rPr>
  </w:style>
  <w:style w:type="paragraph" w:styleId="TOC3">
    <w:name w:val="toc 3"/>
    <w:basedOn w:val="Normal"/>
    <w:next w:val="Normal"/>
    <w:autoRedefine/>
    <w:uiPriority w:val="39"/>
    <w:rsid w:val="00892B86"/>
    <w:pPr>
      <w:ind w:left="400"/>
    </w:pPr>
    <w:rPr>
      <w:rFonts w:asciiTheme="minorHAnsi" w:hAnsiTheme="minorHAnsi"/>
      <w:sz w:val="22"/>
      <w:szCs w:val="22"/>
    </w:rPr>
  </w:style>
  <w:style w:type="paragraph" w:styleId="TOC4">
    <w:name w:val="toc 4"/>
    <w:basedOn w:val="Normal"/>
    <w:next w:val="Normal"/>
    <w:autoRedefine/>
    <w:uiPriority w:val="39"/>
    <w:rsid w:val="00892B86"/>
    <w:pPr>
      <w:ind w:left="600"/>
    </w:pPr>
    <w:rPr>
      <w:rFonts w:asciiTheme="minorHAnsi" w:hAnsiTheme="minorHAnsi"/>
      <w:szCs w:val="20"/>
    </w:rPr>
  </w:style>
  <w:style w:type="paragraph" w:styleId="TOC5">
    <w:name w:val="toc 5"/>
    <w:basedOn w:val="Normal"/>
    <w:next w:val="Normal"/>
    <w:autoRedefine/>
    <w:uiPriority w:val="39"/>
    <w:rsid w:val="00892B86"/>
    <w:pPr>
      <w:ind w:left="800"/>
    </w:pPr>
    <w:rPr>
      <w:rFonts w:asciiTheme="minorHAnsi" w:hAnsiTheme="minorHAnsi"/>
      <w:szCs w:val="20"/>
    </w:rPr>
  </w:style>
  <w:style w:type="paragraph" w:styleId="TOC6">
    <w:name w:val="toc 6"/>
    <w:basedOn w:val="Normal"/>
    <w:next w:val="Normal"/>
    <w:autoRedefine/>
    <w:uiPriority w:val="39"/>
    <w:rsid w:val="00892B86"/>
    <w:pPr>
      <w:ind w:left="1000"/>
    </w:pPr>
    <w:rPr>
      <w:rFonts w:asciiTheme="minorHAnsi" w:hAnsiTheme="minorHAnsi"/>
      <w:szCs w:val="20"/>
    </w:rPr>
  </w:style>
  <w:style w:type="paragraph" w:styleId="TOC7">
    <w:name w:val="toc 7"/>
    <w:basedOn w:val="Normal"/>
    <w:next w:val="Normal"/>
    <w:autoRedefine/>
    <w:uiPriority w:val="39"/>
    <w:rsid w:val="00892B86"/>
    <w:pPr>
      <w:ind w:left="1200"/>
    </w:pPr>
    <w:rPr>
      <w:rFonts w:asciiTheme="minorHAnsi" w:hAnsiTheme="minorHAnsi"/>
      <w:szCs w:val="20"/>
    </w:rPr>
  </w:style>
  <w:style w:type="paragraph" w:styleId="TOC8">
    <w:name w:val="toc 8"/>
    <w:basedOn w:val="Normal"/>
    <w:next w:val="Normal"/>
    <w:autoRedefine/>
    <w:uiPriority w:val="39"/>
    <w:rsid w:val="00892B86"/>
    <w:pPr>
      <w:ind w:left="1400"/>
    </w:pPr>
    <w:rPr>
      <w:rFonts w:asciiTheme="minorHAnsi" w:hAnsiTheme="minorHAnsi"/>
      <w:szCs w:val="20"/>
    </w:rPr>
  </w:style>
  <w:style w:type="paragraph" w:styleId="TOC9">
    <w:name w:val="toc 9"/>
    <w:basedOn w:val="Normal"/>
    <w:next w:val="Normal"/>
    <w:autoRedefine/>
    <w:uiPriority w:val="39"/>
    <w:rsid w:val="00892B86"/>
    <w:pPr>
      <w:ind w:left="1600"/>
    </w:pPr>
    <w:rPr>
      <w:rFonts w:asciiTheme="minorHAnsi" w:hAnsiTheme="minorHAnsi"/>
      <w:szCs w:val="20"/>
    </w:rPr>
  </w:style>
  <w:style w:type="paragraph" w:styleId="Subtitle">
    <w:name w:val="Subtitle"/>
    <w:basedOn w:val="Normal"/>
    <w:next w:val="Normal"/>
    <w:link w:val="SubtitleChar"/>
    <w:uiPriority w:val="11"/>
    <w:qFormat/>
    <w:rsid w:val="004101F9"/>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4101F9"/>
    <w:rPr>
      <w:rFonts w:ascii="Cambria" w:eastAsia="Times New Roman" w:hAnsi="Cambria"/>
      <w:sz w:val="24"/>
      <w:szCs w:val="24"/>
      <w:lang w:eastAsia="en-US"/>
    </w:rPr>
  </w:style>
  <w:style w:type="table" w:customStyle="1" w:styleId="Titolosommario1">
    <w:name w:val="Titolo sommario1"/>
    <w:basedOn w:val="TableNormal"/>
    <w:uiPriority w:val="71"/>
    <w:qFormat/>
    <w:rsid w:val="004101F9"/>
    <w:rPr>
      <w:rFonts w:ascii="Times" w:eastAsia="Times New Roman" w:hAnsi="Times"/>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3-Accent2">
    <w:name w:val="Medium Grid 3 Accent 2"/>
    <w:basedOn w:val="TableNormal"/>
    <w:uiPriority w:val="60"/>
    <w:rsid w:val="004101F9"/>
    <w:rPr>
      <w:rFonts w:ascii="Times" w:eastAsia="Times New Roman" w:hAnsi="Times"/>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4101F9"/>
    <w:rPr>
      <w:rFonts w:ascii="Times" w:eastAsia="Times New Roman" w:hAnsi="Times"/>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11">
    <w:name w:val="Sfondo chiaro - Colore 11"/>
    <w:basedOn w:val="TableNormal"/>
    <w:uiPriority w:val="60"/>
    <w:rsid w:val="00892B86"/>
    <w:rPr>
      <w:rFonts w:ascii="Times" w:eastAsia="Times New Roman" w:hAnsi="Times"/>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ntemporary">
    <w:name w:val="Table Contemporary"/>
    <w:basedOn w:val="TableNormal"/>
    <w:rsid w:val="004101F9"/>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aratteristicheelenco">
    <w:name w:val="Caratteristiche elenco"/>
    <w:basedOn w:val="Normal"/>
    <w:link w:val="CaratteristicheelencoCarattere"/>
    <w:qFormat/>
    <w:rsid w:val="00892B86"/>
    <w:rPr>
      <w:color w:val="808080"/>
      <w:sz w:val="18"/>
    </w:rPr>
  </w:style>
  <w:style w:type="character" w:customStyle="1" w:styleId="CaratteristicheelencoCarattere">
    <w:name w:val="Caratteristiche elenco Carattere"/>
    <w:basedOn w:val="DefaultParagraphFont"/>
    <w:link w:val="Caratteristicheelenco"/>
    <w:rsid w:val="004101F9"/>
    <w:rPr>
      <w:rFonts w:ascii="Calibri" w:eastAsia="Times New Roman" w:hAnsi="Calibri"/>
      <w:color w:val="808080"/>
      <w:sz w:val="18"/>
      <w:szCs w:val="18"/>
      <w:lang w:eastAsia="en-US"/>
    </w:rPr>
  </w:style>
  <w:style w:type="paragraph" w:customStyle="1" w:styleId="Elencopuntato0">
    <w:name w:val="Elenco puntato"/>
    <w:basedOn w:val="Normal"/>
    <w:link w:val="ElencopuntatoCarattere"/>
    <w:qFormat/>
    <w:rsid w:val="00892B86"/>
    <w:rPr>
      <w:color w:val="808080"/>
      <w:sz w:val="18"/>
      <w:lang w:val="en-US"/>
    </w:rPr>
  </w:style>
  <w:style w:type="character" w:customStyle="1" w:styleId="ElencopuntatoCarattere">
    <w:name w:val="Elenco puntato Carattere"/>
    <w:basedOn w:val="DefaultParagraphFont"/>
    <w:link w:val="Elencopuntato0"/>
    <w:rsid w:val="004101F9"/>
    <w:rPr>
      <w:rFonts w:eastAsia="Times New Roman"/>
      <w:color w:val="808080"/>
      <w:sz w:val="18"/>
      <w:szCs w:val="18"/>
      <w:lang w:val="en-US" w:eastAsia="en-US"/>
    </w:rPr>
  </w:style>
  <w:style w:type="table" w:styleId="MediumShading2-Accent6">
    <w:name w:val="Medium Shading 2 Accent 6"/>
    <w:basedOn w:val="TableNormal"/>
    <w:uiPriority w:val="69"/>
    <w:rsid w:val="00892B86"/>
    <w:rPr>
      <w:rFonts w:ascii="Times" w:eastAsia="Times New Roman" w:hAnsi="Tim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apple-style-span">
    <w:name w:val="apple-style-span"/>
    <w:basedOn w:val="DefaultParagraphFont"/>
    <w:rsid w:val="004101F9"/>
  </w:style>
  <w:style w:type="character" w:customStyle="1" w:styleId="c-tested">
    <w:name w:val="c-tested"/>
    <w:basedOn w:val="DefaultParagraphFont"/>
    <w:rsid w:val="00892B86"/>
  </w:style>
  <w:style w:type="character" w:customStyle="1" w:styleId="c-untested">
    <w:name w:val="c-untested"/>
    <w:basedOn w:val="DefaultParagraphFont"/>
    <w:rsid w:val="00892B86"/>
  </w:style>
  <w:style w:type="character" w:customStyle="1" w:styleId="copy">
    <w:name w:val="copy"/>
    <w:uiPriority w:val="99"/>
    <w:rsid w:val="00892B86"/>
    <w:rPr>
      <w:rFonts w:ascii="Frutiger 45 Light" w:hAnsi="Frutiger 45 Light" w:cs="Frutiger 45 Light"/>
      <w:color w:val="7F8082"/>
      <w:sz w:val="18"/>
      <w:szCs w:val="18"/>
    </w:rPr>
  </w:style>
  <w:style w:type="paragraph" w:customStyle="1" w:styleId="copy9">
    <w:name w:val="copy 9"/>
    <w:aliases w:val="6 grey"/>
    <w:basedOn w:val="Normal"/>
    <w:uiPriority w:val="99"/>
    <w:rsid w:val="00892B86"/>
    <w:pPr>
      <w:autoSpaceDE w:val="0"/>
      <w:autoSpaceDN w:val="0"/>
      <w:adjustRightInd w:val="0"/>
      <w:spacing w:line="200" w:lineRule="atLeast"/>
      <w:textAlignment w:val="center"/>
    </w:pPr>
    <w:rPr>
      <w:rFonts w:cs="Frutiger 45 Light"/>
      <w:color w:val="9C9D9F"/>
      <w:sz w:val="19"/>
      <w:szCs w:val="19"/>
      <w:lang w:eastAsia="it-IT"/>
    </w:rPr>
  </w:style>
  <w:style w:type="paragraph" w:styleId="BodyText2">
    <w:name w:val="Body Text 2"/>
    <w:basedOn w:val="Normal"/>
    <w:link w:val="BodyText2Char"/>
    <w:rsid w:val="00892B86"/>
    <w:pPr>
      <w:ind w:right="-1"/>
    </w:pPr>
    <w:rPr>
      <w:color w:val="181512"/>
      <w:sz w:val="18"/>
      <w:lang w:eastAsia="it-IT"/>
    </w:rPr>
  </w:style>
  <w:style w:type="character" w:customStyle="1" w:styleId="BodyText2Char">
    <w:name w:val="Body Text 2 Char"/>
    <w:basedOn w:val="DefaultParagraphFont"/>
    <w:link w:val="BodyText2"/>
    <w:rsid w:val="00892B86"/>
    <w:rPr>
      <w:rFonts w:ascii="Calibri" w:eastAsia="Times New Roman" w:hAnsi="Calibri"/>
      <w:color w:val="181512"/>
      <w:sz w:val="18"/>
      <w:szCs w:val="18"/>
    </w:rPr>
  </w:style>
  <w:style w:type="paragraph" w:styleId="BodyText3">
    <w:name w:val="Body Text 3"/>
    <w:basedOn w:val="Normal"/>
    <w:link w:val="BodyText3Char"/>
    <w:rsid w:val="00892B86"/>
    <w:pPr>
      <w:autoSpaceDE w:val="0"/>
      <w:autoSpaceDN w:val="0"/>
      <w:adjustRightInd w:val="0"/>
      <w:spacing w:line="200" w:lineRule="exact"/>
      <w:ind w:right="-1"/>
    </w:pPr>
    <w:rPr>
      <w:color w:val="808080"/>
      <w:sz w:val="18"/>
    </w:rPr>
  </w:style>
  <w:style w:type="character" w:customStyle="1" w:styleId="BodyText3Char">
    <w:name w:val="Body Text 3 Char"/>
    <w:basedOn w:val="DefaultParagraphFont"/>
    <w:link w:val="BodyText3"/>
    <w:rsid w:val="00892B86"/>
    <w:rPr>
      <w:rFonts w:ascii="Calibri" w:eastAsia="Times New Roman" w:hAnsi="Calibri"/>
      <w:color w:val="808080"/>
      <w:sz w:val="18"/>
      <w:szCs w:val="18"/>
      <w:lang w:eastAsia="en-US"/>
    </w:rPr>
  </w:style>
  <w:style w:type="paragraph" w:customStyle="1" w:styleId="elenco">
    <w:name w:val="elenco"/>
    <w:basedOn w:val="Elencopuntato0"/>
    <w:qFormat/>
    <w:rsid w:val="00892B86"/>
    <w:pPr>
      <w:spacing w:line="276" w:lineRule="auto"/>
    </w:pPr>
    <w:rPr>
      <w:rFonts w:ascii="Frutiger Linotype" w:hAnsi="Frutiger Linotype"/>
      <w:color w:val="595959"/>
      <w:szCs w:val="20"/>
      <w:lang w:val="it-IT" w:eastAsia="it-IT"/>
    </w:rPr>
  </w:style>
  <w:style w:type="paragraph" w:customStyle="1" w:styleId="Elencoprincipale">
    <w:name w:val="Elenco principale"/>
    <w:basedOn w:val="Normal"/>
    <w:link w:val="ElencoprincipaleCarattere"/>
    <w:rsid w:val="00892B86"/>
    <w:pPr>
      <w:numPr>
        <w:numId w:val="1"/>
      </w:numPr>
      <w:spacing w:before="100" w:beforeAutospacing="1" w:after="100" w:afterAutospacing="1" w:line="276" w:lineRule="auto"/>
    </w:pPr>
    <w:rPr>
      <w:rFonts w:ascii="Tahoma" w:hAnsi="Tahoma" w:cs="Tahoma"/>
      <w:color w:val="808080"/>
      <w:lang w:eastAsia="it-IT"/>
    </w:rPr>
  </w:style>
  <w:style w:type="paragraph" w:customStyle="1" w:styleId="elencopuntato">
    <w:name w:val="elenco puntato"/>
    <w:basedOn w:val="Normal"/>
    <w:link w:val="elencopuntatoCarattere0"/>
    <w:rsid w:val="00892B86"/>
    <w:pPr>
      <w:numPr>
        <w:numId w:val="2"/>
      </w:numPr>
      <w:shd w:val="clear" w:color="auto" w:fill="FFFFFF"/>
      <w:jc w:val="both"/>
    </w:pPr>
    <w:rPr>
      <w:rFonts w:cs="Tahoma"/>
      <w:color w:val="808080"/>
      <w:szCs w:val="24"/>
      <w:lang w:eastAsia="it-IT"/>
    </w:rPr>
  </w:style>
  <w:style w:type="character" w:styleId="Emphasis">
    <w:name w:val="Emphasis"/>
    <w:basedOn w:val="DefaultParagraphFont"/>
    <w:uiPriority w:val="20"/>
    <w:qFormat/>
    <w:rsid w:val="00892B86"/>
    <w:rPr>
      <w:i/>
      <w:iCs/>
    </w:rPr>
  </w:style>
  <w:style w:type="paragraph" w:customStyle="1" w:styleId="Nota">
    <w:name w:val="Nota"/>
    <w:basedOn w:val="Normal"/>
    <w:link w:val="NotaCarattere"/>
    <w:qFormat/>
    <w:rsid w:val="00892B86"/>
    <w:pPr>
      <w:pBdr>
        <w:top w:val="single" w:sz="12" w:space="1" w:color="4F81BD"/>
        <w:bottom w:val="single" w:sz="12" w:space="1" w:color="4F81BD"/>
      </w:pBdr>
      <w:autoSpaceDE w:val="0"/>
      <w:autoSpaceDN w:val="0"/>
      <w:adjustRightInd w:val="0"/>
      <w:ind w:left="284"/>
    </w:pPr>
    <w:rPr>
      <w:rFonts w:ascii="Tahoma" w:eastAsia="Calibri" w:hAnsi="Tahoma" w:cs="Tahoma"/>
      <w:color w:val="4F81BD"/>
      <w:szCs w:val="22"/>
    </w:rPr>
  </w:style>
  <w:style w:type="paragraph" w:customStyle="1" w:styleId="nota0">
    <w:name w:val="nota"/>
    <w:basedOn w:val="Normal"/>
    <w:link w:val="notaCarattere0"/>
    <w:qFormat/>
    <w:rsid w:val="007F6E80"/>
    <w:pPr>
      <w:keepLines/>
      <w:tabs>
        <w:tab w:val="left" w:pos="2438"/>
      </w:tabs>
      <w:autoSpaceDE w:val="0"/>
      <w:autoSpaceDN w:val="0"/>
      <w:adjustRightInd w:val="0"/>
      <w:jc w:val="both"/>
    </w:pPr>
    <w:rPr>
      <w:b/>
      <w:bCs/>
      <w:color w:val="808080"/>
      <w:sz w:val="18"/>
      <w:lang w:eastAsia="it-IT"/>
    </w:rPr>
  </w:style>
  <w:style w:type="paragraph" w:customStyle="1" w:styleId="NotaSamsung">
    <w:name w:val="Nota Samsung"/>
    <w:basedOn w:val="Normal"/>
    <w:link w:val="NotaSamsungCarattere"/>
    <w:qFormat/>
    <w:rsid w:val="00892B86"/>
    <w:pPr>
      <w:numPr>
        <w:numId w:val="3"/>
      </w:numPr>
      <w:pBdr>
        <w:top w:val="single" w:sz="12" w:space="1" w:color="4F81BD"/>
        <w:bottom w:val="single" w:sz="12" w:space="1" w:color="4F81BD"/>
      </w:pBdr>
      <w:autoSpaceDE w:val="0"/>
      <w:autoSpaceDN w:val="0"/>
      <w:adjustRightInd w:val="0"/>
    </w:pPr>
    <w:rPr>
      <w:rFonts w:eastAsia="Calibri" w:cs="Verdana"/>
      <w:color w:val="4F81BD"/>
      <w:szCs w:val="22"/>
    </w:rPr>
  </w:style>
  <w:style w:type="paragraph" w:customStyle="1" w:styleId="Payoff">
    <w:name w:val="Payoff"/>
    <w:basedOn w:val="Normal"/>
    <w:link w:val="PayoffCarattere"/>
    <w:qFormat/>
    <w:rsid w:val="00892B86"/>
    <w:pPr>
      <w:jc w:val="right"/>
    </w:pPr>
    <w:rPr>
      <w:rFonts w:ascii="Frutiger Linotype" w:hAnsi="Frutiger Linotype"/>
      <w:color w:val="A6A6A6"/>
      <w:sz w:val="32"/>
      <w:szCs w:val="32"/>
      <w:lang w:val="en-US"/>
    </w:rPr>
  </w:style>
  <w:style w:type="paragraph" w:customStyle="1" w:styleId="payofffinale">
    <w:name w:val="payoff finale"/>
    <w:basedOn w:val="Payoff"/>
    <w:link w:val="payofffinaleCarattere"/>
    <w:qFormat/>
    <w:rsid w:val="00892B86"/>
    <w:pPr>
      <w:jc w:val="center"/>
    </w:pPr>
    <w:rPr>
      <w:lang w:eastAsia="it-IT"/>
    </w:rPr>
  </w:style>
  <w:style w:type="paragraph" w:styleId="BodyTextIndent2">
    <w:name w:val="Body Text Indent 2"/>
    <w:basedOn w:val="Normal"/>
    <w:link w:val="BodyTextIndent2Char"/>
    <w:rsid w:val="00892B86"/>
    <w:pPr>
      <w:autoSpaceDE w:val="0"/>
      <w:autoSpaceDN w:val="0"/>
      <w:adjustRightInd w:val="0"/>
      <w:spacing w:line="200" w:lineRule="exact"/>
      <w:ind w:right="5190" w:hanging="9"/>
    </w:pPr>
    <w:rPr>
      <w:color w:val="181512"/>
      <w:lang w:eastAsia="it-IT"/>
    </w:rPr>
  </w:style>
  <w:style w:type="character" w:customStyle="1" w:styleId="BodyTextIndent2Char">
    <w:name w:val="Body Text Indent 2 Char"/>
    <w:basedOn w:val="DefaultParagraphFont"/>
    <w:link w:val="BodyTextIndent2"/>
    <w:rsid w:val="00892B86"/>
    <w:rPr>
      <w:rFonts w:ascii="Calibri" w:eastAsia="Times New Roman" w:hAnsi="Calibri"/>
      <w:color w:val="181512"/>
      <w:sz w:val="18"/>
      <w:szCs w:val="18"/>
    </w:rPr>
  </w:style>
  <w:style w:type="paragraph" w:styleId="BodyTextIndent3">
    <w:name w:val="Body Text Indent 3"/>
    <w:basedOn w:val="Normal"/>
    <w:link w:val="BodyTextIndent3Char"/>
    <w:rsid w:val="00892B86"/>
    <w:pPr>
      <w:tabs>
        <w:tab w:val="left" w:pos="2977"/>
      </w:tabs>
      <w:autoSpaceDE w:val="0"/>
      <w:autoSpaceDN w:val="0"/>
      <w:adjustRightInd w:val="0"/>
      <w:ind w:hanging="11"/>
    </w:pPr>
    <w:rPr>
      <w:color w:val="181512"/>
      <w:lang w:eastAsia="it-IT"/>
    </w:rPr>
  </w:style>
  <w:style w:type="character" w:customStyle="1" w:styleId="BodyTextIndent3Char">
    <w:name w:val="Body Text Indent 3 Char"/>
    <w:basedOn w:val="DefaultParagraphFont"/>
    <w:link w:val="BodyTextIndent3"/>
    <w:rsid w:val="00892B86"/>
    <w:rPr>
      <w:rFonts w:ascii="Calibri" w:eastAsia="Times New Roman" w:hAnsi="Calibri"/>
      <w:color w:val="181512"/>
      <w:sz w:val="18"/>
      <w:szCs w:val="18"/>
    </w:rPr>
  </w:style>
  <w:style w:type="table" w:styleId="ColorfulList-Accent5">
    <w:name w:val="Colorful List Accent 5"/>
    <w:basedOn w:val="TableNormal"/>
    <w:uiPriority w:val="63"/>
    <w:rsid w:val="00892B86"/>
    <w:rPr>
      <w:rFonts w:ascii="Times" w:eastAsia="Times New Roman" w:hAnsi="Tim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Sottotitologenerale">
    <w:name w:val="Sottotitolo generale"/>
    <w:basedOn w:val="Titolocopertina"/>
    <w:link w:val="SottotitologeneraleCarattere"/>
    <w:qFormat/>
    <w:rsid w:val="00D337DA"/>
    <w:rPr>
      <w:sz w:val="28"/>
    </w:rPr>
  </w:style>
  <w:style w:type="paragraph" w:customStyle="1" w:styleId="SottotitoloProdotto">
    <w:name w:val="SottotitoloProdotto"/>
    <w:basedOn w:val="Normal"/>
    <w:link w:val="SottotitoloProdottoCarattere"/>
    <w:qFormat/>
    <w:rsid w:val="00D337DA"/>
    <w:rPr>
      <w:color w:val="808080"/>
      <w:kern w:val="28"/>
    </w:rPr>
  </w:style>
  <w:style w:type="character" w:customStyle="1" w:styleId="stile1">
    <w:name w:val="stile1"/>
    <w:basedOn w:val="DefaultParagraphFont"/>
    <w:rsid w:val="00892B86"/>
  </w:style>
  <w:style w:type="numbering" w:customStyle="1" w:styleId="Stile4">
    <w:name w:val="Stile4"/>
    <w:uiPriority w:val="99"/>
    <w:rsid w:val="00892B86"/>
    <w:pPr>
      <w:numPr>
        <w:numId w:val="4"/>
      </w:numPr>
    </w:pPr>
  </w:style>
  <w:style w:type="character" w:customStyle="1" w:styleId="stile5">
    <w:name w:val="stile5"/>
    <w:basedOn w:val="DefaultParagraphFont"/>
    <w:rsid w:val="00892B86"/>
  </w:style>
  <w:style w:type="table" w:styleId="TableList3">
    <w:name w:val="Table List 3"/>
    <w:basedOn w:val="TableNormal"/>
    <w:rsid w:val="00F012EF"/>
    <w:rPr>
      <w:rFonts w:eastAsia="Times New Roman"/>
      <w:sz w:val="18"/>
    </w:rPr>
    <w:tblPr>
      <w:tblStyleRowBandSize w:val="1"/>
      <w:tblBorders>
        <w:top w:val="dotted" w:sz="4" w:space="0" w:color="7F7F7F"/>
        <w:bottom w:val="dotted" w:sz="4" w:space="0" w:color="7F7F7F"/>
        <w:insideH w:val="dotted" w:sz="4" w:space="0" w:color="7F7F7F"/>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92B86"/>
    <w:rPr>
      <w:rFonts w:ascii="Consolas" w:eastAsia="Calibri" w:hAnsi="Consolas"/>
      <w:sz w:val="21"/>
      <w:szCs w:val="21"/>
    </w:rPr>
  </w:style>
  <w:style w:type="character" w:customStyle="1" w:styleId="PlainTextChar">
    <w:name w:val="Plain Text Char"/>
    <w:basedOn w:val="DefaultParagraphFont"/>
    <w:link w:val="PlainText"/>
    <w:uiPriority w:val="99"/>
    <w:rsid w:val="00892B86"/>
    <w:rPr>
      <w:rFonts w:ascii="Consolas" w:eastAsia="Calibri" w:hAnsi="Consolas" w:cs="Times New Roman"/>
      <w:color w:val="808080"/>
      <w:sz w:val="21"/>
      <w:szCs w:val="21"/>
      <w:lang w:eastAsia="en-US"/>
    </w:rPr>
  </w:style>
  <w:style w:type="paragraph" w:customStyle="1" w:styleId="testogrigio">
    <w:name w:val="testogrigio"/>
    <w:basedOn w:val="Normal"/>
    <w:rsid w:val="00892B86"/>
    <w:pPr>
      <w:spacing w:before="100" w:beforeAutospacing="1" w:after="100" w:afterAutospacing="1"/>
    </w:pPr>
    <w:rPr>
      <w:rFonts w:ascii="Lucida Sans Unicode" w:hAnsi="Lucida Sans Unicode" w:cs="Lucida Sans Unicode"/>
      <w:color w:val="7F7F7F"/>
      <w:sz w:val="11"/>
      <w:szCs w:val="11"/>
      <w:lang w:eastAsia="it-IT"/>
    </w:rPr>
  </w:style>
  <w:style w:type="character" w:customStyle="1" w:styleId="testogrigio1">
    <w:name w:val="testogrigio1"/>
    <w:basedOn w:val="DefaultParagraphFont"/>
    <w:rsid w:val="00892B86"/>
    <w:rPr>
      <w:rFonts w:ascii="Lucida Sans Unicode" w:hAnsi="Lucida Sans Unicode" w:cs="Lucida Sans Unicode" w:hint="default"/>
      <w:strike w:val="0"/>
      <w:dstrike w:val="0"/>
      <w:color w:val="7F7F7F"/>
      <w:sz w:val="11"/>
      <w:szCs w:val="11"/>
      <w:u w:val="none"/>
      <w:effect w:val="none"/>
    </w:rPr>
  </w:style>
  <w:style w:type="paragraph" w:customStyle="1" w:styleId="testostandard">
    <w:name w:val="testostandard"/>
    <w:basedOn w:val="Normal"/>
    <w:rsid w:val="00892B86"/>
    <w:pPr>
      <w:spacing w:before="100" w:beforeAutospacing="1" w:after="100" w:afterAutospacing="1"/>
    </w:pPr>
    <w:rPr>
      <w:rFonts w:ascii="Verdana" w:hAnsi="Verdana"/>
      <w:color w:val="232323"/>
      <w:sz w:val="12"/>
      <w:szCs w:val="12"/>
      <w:lang w:eastAsia="it-IT"/>
    </w:rPr>
  </w:style>
  <w:style w:type="character" w:customStyle="1" w:styleId="testostandard1">
    <w:name w:val="testostandard1"/>
    <w:basedOn w:val="DefaultParagraphFont"/>
    <w:rsid w:val="00892B86"/>
    <w:rPr>
      <w:rFonts w:ascii="Verdana" w:hAnsi="Verdana" w:hint="default"/>
      <w:strike w:val="0"/>
      <w:dstrike w:val="0"/>
      <w:color w:val="232323"/>
      <w:sz w:val="12"/>
      <w:szCs w:val="12"/>
      <w:u w:val="none"/>
      <w:effect w:val="none"/>
    </w:rPr>
  </w:style>
  <w:style w:type="character" w:customStyle="1" w:styleId="testostandardnero1">
    <w:name w:val="testostandardnero1"/>
    <w:basedOn w:val="DefaultParagraphFont"/>
    <w:rsid w:val="00892B86"/>
    <w:rPr>
      <w:rFonts w:ascii="Lucida Sans Unicode" w:hAnsi="Lucida Sans Unicode" w:cs="Lucida Sans Unicode" w:hint="default"/>
      <w:strike w:val="0"/>
      <w:dstrike w:val="0"/>
      <w:sz w:val="13"/>
      <w:szCs w:val="13"/>
      <w:u w:val="none"/>
      <w:effect w:val="none"/>
    </w:rPr>
  </w:style>
  <w:style w:type="paragraph" w:customStyle="1" w:styleId="testotitolonero">
    <w:name w:val="testotitolonero"/>
    <w:basedOn w:val="Normal"/>
    <w:rsid w:val="00892B86"/>
    <w:pPr>
      <w:spacing w:before="100" w:beforeAutospacing="1" w:after="100" w:afterAutospacing="1"/>
    </w:pPr>
    <w:rPr>
      <w:rFonts w:ascii="Verdana" w:hAnsi="Verdana"/>
      <w:b/>
      <w:bCs/>
      <w:color w:val="000000"/>
      <w:sz w:val="13"/>
      <w:szCs w:val="13"/>
      <w:lang w:eastAsia="it-IT"/>
    </w:rPr>
  </w:style>
  <w:style w:type="character" w:customStyle="1" w:styleId="testotitolonero1">
    <w:name w:val="testotitolonero1"/>
    <w:basedOn w:val="DefaultParagraphFont"/>
    <w:rsid w:val="00892B86"/>
    <w:rPr>
      <w:rFonts w:ascii="Verdana" w:hAnsi="Verdana" w:hint="default"/>
      <w:b/>
      <w:bCs/>
      <w:strike w:val="0"/>
      <w:dstrike w:val="0"/>
      <w:color w:val="000000"/>
      <w:sz w:val="12"/>
      <w:szCs w:val="12"/>
      <w:u w:val="none"/>
      <w:effect w:val="none"/>
    </w:rPr>
  </w:style>
  <w:style w:type="character" w:customStyle="1" w:styleId="testoverde1">
    <w:name w:val="testoverde1"/>
    <w:basedOn w:val="DefaultParagraphFont"/>
    <w:rsid w:val="00892B86"/>
    <w:rPr>
      <w:rFonts w:ascii="Verdana" w:hAnsi="Verdana" w:hint="default"/>
      <w:strike w:val="0"/>
      <w:dstrike w:val="0"/>
      <w:color w:val="00A2B2"/>
      <w:sz w:val="14"/>
      <w:szCs w:val="14"/>
      <w:u w:val="none"/>
      <w:effect w:val="none"/>
    </w:rPr>
  </w:style>
  <w:style w:type="character" w:customStyle="1" w:styleId="titoletti">
    <w:name w:val="titoletti"/>
    <w:uiPriority w:val="99"/>
    <w:rsid w:val="00892B86"/>
    <w:rPr>
      <w:rFonts w:ascii="Frutiger 45 Light" w:hAnsi="Frutiger 45 Light" w:cs="Frutiger 45 Light"/>
      <w:color w:val="000000"/>
      <w:sz w:val="23"/>
      <w:szCs w:val="23"/>
    </w:rPr>
  </w:style>
  <w:style w:type="paragraph" w:customStyle="1" w:styleId="titoletti11">
    <w:name w:val="titoletti 11"/>
    <w:aliases w:val="5"/>
    <w:basedOn w:val="Normal"/>
    <w:uiPriority w:val="99"/>
    <w:rsid w:val="00892B86"/>
    <w:pPr>
      <w:autoSpaceDE w:val="0"/>
      <w:autoSpaceDN w:val="0"/>
      <w:adjustRightInd w:val="0"/>
      <w:spacing w:line="200" w:lineRule="atLeast"/>
      <w:textAlignment w:val="center"/>
    </w:pPr>
    <w:rPr>
      <w:rFonts w:ascii="Frutiger 45 Light" w:hAnsi="Frutiger 45 Light" w:cs="Frutiger 45 Light"/>
      <w:color w:val="000000"/>
      <w:sz w:val="23"/>
      <w:szCs w:val="23"/>
      <w:lang w:eastAsia="it-IT"/>
    </w:rPr>
  </w:style>
  <w:style w:type="paragraph" w:customStyle="1" w:styleId="Titolo10">
    <w:name w:val="Titolo 10"/>
    <w:basedOn w:val="Heading9"/>
    <w:link w:val="Titolo10Carattere"/>
    <w:rsid w:val="00892B86"/>
    <w:pPr>
      <w:spacing w:line="240" w:lineRule="atLeast"/>
    </w:pPr>
    <w:rPr>
      <w:bCs/>
    </w:rPr>
  </w:style>
  <w:style w:type="paragraph" w:customStyle="1" w:styleId="Titoloextra">
    <w:name w:val="Titolo extra"/>
    <w:basedOn w:val="Normal"/>
    <w:link w:val="TitoloextraCarattere"/>
    <w:qFormat/>
    <w:rsid w:val="00892B86"/>
    <w:pPr>
      <w:spacing w:before="240"/>
    </w:pPr>
    <w:rPr>
      <w:b/>
      <w:sz w:val="40"/>
      <w:szCs w:val="40"/>
    </w:rPr>
  </w:style>
  <w:style w:type="paragraph" w:customStyle="1" w:styleId="vantaggiok">
    <w:name w:val="vantaggi ok"/>
    <w:basedOn w:val="Normal"/>
    <w:uiPriority w:val="99"/>
    <w:rsid w:val="00892B86"/>
    <w:pPr>
      <w:tabs>
        <w:tab w:val="left" w:pos="200"/>
      </w:tabs>
      <w:suppressAutoHyphens/>
      <w:autoSpaceDE w:val="0"/>
      <w:autoSpaceDN w:val="0"/>
      <w:adjustRightInd w:val="0"/>
      <w:spacing w:before="57" w:line="200" w:lineRule="atLeast"/>
      <w:ind w:left="180" w:hanging="180"/>
      <w:textAlignment w:val="center"/>
    </w:pPr>
    <w:rPr>
      <w:rFonts w:ascii="Frutiger 45 Light" w:hAnsi="Frutiger 45 Light" w:cs="Frutiger 45 Light"/>
      <w:color w:val="000000"/>
      <w:sz w:val="19"/>
      <w:szCs w:val="19"/>
      <w:lang w:eastAsia="it-IT"/>
    </w:rPr>
  </w:style>
  <w:style w:type="table" w:styleId="ColorfulGrid-Accent5">
    <w:name w:val="Colorful Grid Accent 5"/>
    <w:basedOn w:val="TableNormal"/>
    <w:uiPriority w:val="64"/>
    <w:rsid w:val="00F012EF"/>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aliases w:val="lp1,Copyright"/>
    <w:basedOn w:val="Normal"/>
    <w:link w:val="ListParagraphChar"/>
    <w:uiPriority w:val="99"/>
    <w:qFormat/>
    <w:rsid w:val="000C614C"/>
    <w:pPr>
      <w:ind w:left="720"/>
      <w:contextualSpacing/>
    </w:pPr>
  </w:style>
  <w:style w:type="character" w:customStyle="1" w:styleId="SottotitoloProdottoCarattere">
    <w:name w:val="SottotitoloProdotto Carattere"/>
    <w:basedOn w:val="DefaultParagraphFont"/>
    <w:link w:val="SottotitoloProdotto"/>
    <w:rsid w:val="009578A0"/>
    <w:rPr>
      <w:rFonts w:eastAsia="Times New Roman"/>
      <w:color w:val="808080"/>
      <w:kern w:val="28"/>
      <w:szCs w:val="18"/>
      <w:lang w:eastAsia="en-US"/>
    </w:rPr>
  </w:style>
  <w:style w:type="table" w:styleId="MediumGrid3-Accent5">
    <w:name w:val="Medium Grid 3 Accent 5"/>
    <w:basedOn w:val="TableNormal"/>
    <w:uiPriority w:val="69"/>
    <w:rsid w:val="009578A0"/>
    <w:rPr>
      <w:rFonts w:ascii="Times" w:eastAsia="Times New Roman" w:hAnsi="Tim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ubheadloghi">
    <w:name w:val="subhead loghi"/>
    <w:uiPriority w:val="99"/>
    <w:rsid w:val="009578A0"/>
    <w:rPr>
      <w:rFonts w:ascii="Frutiger 55 Roman" w:hAnsi="Frutiger 55 Roman" w:cs="Frutiger 55 Roman"/>
      <w:color w:val="7F8082"/>
      <w:sz w:val="26"/>
      <w:szCs w:val="26"/>
    </w:rPr>
  </w:style>
  <w:style w:type="paragraph" w:customStyle="1" w:styleId="screenshot">
    <w:name w:val="screenshot"/>
    <w:basedOn w:val="Normal"/>
    <w:rsid w:val="009578A0"/>
    <w:pPr>
      <w:spacing w:before="100" w:beforeAutospacing="1" w:after="100" w:afterAutospacing="1"/>
    </w:pPr>
    <w:rPr>
      <w:rFonts w:ascii="Times New Roman" w:hAnsi="Times New Roman"/>
      <w:szCs w:val="24"/>
      <w:lang w:eastAsia="it-IT"/>
    </w:rPr>
  </w:style>
  <w:style w:type="paragraph" w:customStyle="1" w:styleId="FARText1">
    <w:name w:val="FAR.Text1"/>
    <w:basedOn w:val="Normal"/>
    <w:link w:val="FARText1Char"/>
    <w:qFormat/>
    <w:rsid w:val="005330AC"/>
    <w:pPr>
      <w:spacing w:before="120" w:after="120" w:line="276" w:lineRule="auto"/>
      <w:ind w:left="709"/>
      <w:jc w:val="both"/>
    </w:pPr>
    <w:rPr>
      <w:rFonts w:ascii="Verdana" w:hAnsi="Verdana"/>
      <w:szCs w:val="20"/>
      <w:lang w:val="en-US" w:eastAsia="it-IT"/>
    </w:rPr>
  </w:style>
  <w:style w:type="paragraph" w:customStyle="1" w:styleId="FARTitle1">
    <w:name w:val="FAR.Title1"/>
    <w:basedOn w:val="Normal"/>
    <w:next w:val="FARText1"/>
    <w:link w:val="FARTitle1Char"/>
    <w:rsid w:val="005330AC"/>
    <w:pPr>
      <w:numPr>
        <w:numId w:val="7"/>
      </w:numPr>
    </w:pPr>
    <w:rPr>
      <w:rFonts w:ascii="Verdana" w:hAnsi="Verdana"/>
      <w:b/>
      <w:szCs w:val="20"/>
      <w:lang w:val="en-US" w:eastAsia="it-IT"/>
    </w:rPr>
  </w:style>
  <w:style w:type="character" w:customStyle="1" w:styleId="FARText1Char">
    <w:name w:val="FAR.Text1 Char"/>
    <w:basedOn w:val="DefaultParagraphFont"/>
    <w:link w:val="FARText1"/>
    <w:rsid w:val="005330AC"/>
    <w:rPr>
      <w:rFonts w:ascii="Verdana" w:eastAsia="Times New Roman" w:hAnsi="Verdana"/>
      <w:lang w:val="en-US"/>
    </w:rPr>
  </w:style>
  <w:style w:type="paragraph" w:customStyle="1" w:styleId="FARTitle11">
    <w:name w:val="FAR.Title1.1"/>
    <w:basedOn w:val="FARTitle1"/>
    <w:next w:val="FARText1"/>
    <w:rsid w:val="005330AC"/>
    <w:pPr>
      <w:numPr>
        <w:ilvl w:val="1"/>
      </w:numPr>
      <w:tabs>
        <w:tab w:val="num" w:pos="1440"/>
      </w:tabs>
      <w:ind w:left="1440" w:hanging="360"/>
    </w:pPr>
  </w:style>
  <w:style w:type="character" w:customStyle="1" w:styleId="FARTitle1Char">
    <w:name w:val="FAR.Title1 Char"/>
    <w:basedOn w:val="DefaultParagraphFont"/>
    <w:link w:val="FARTitle1"/>
    <w:rsid w:val="005330AC"/>
    <w:rPr>
      <w:rFonts w:ascii="Verdana" w:eastAsia="Times New Roman" w:hAnsi="Verdana"/>
      <w:b/>
      <w:sz w:val="20"/>
      <w:szCs w:val="20"/>
      <w:lang w:val="en-US"/>
    </w:rPr>
  </w:style>
  <w:style w:type="paragraph" w:customStyle="1" w:styleId="FARTitle111">
    <w:name w:val="FAR.Title1.1.1"/>
    <w:basedOn w:val="FARTitle11"/>
    <w:next w:val="FARText1"/>
    <w:rsid w:val="005330AC"/>
    <w:pPr>
      <w:numPr>
        <w:ilvl w:val="2"/>
      </w:numPr>
      <w:tabs>
        <w:tab w:val="num" w:pos="2160"/>
      </w:tabs>
      <w:ind w:left="2160" w:hanging="360"/>
    </w:pPr>
  </w:style>
  <w:style w:type="paragraph" w:customStyle="1" w:styleId="FARTitle1111">
    <w:name w:val="FAR.Title1.1.1.1"/>
    <w:basedOn w:val="FARTitle111"/>
    <w:next w:val="FARText1"/>
    <w:rsid w:val="005330AC"/>
    <w:pPr>
      <w:numPr>
        <w:ilvl w:val="3"/>
      </w:numPr>
      <w:tabs>
        <w:tab w:val="num" w:pos="2880"/>
      </w:tabs>
      <w:ind w:left="2880" w:hanging="360"/>
    </w:pPr>
    <w:rPr>
      <w:b w:val="0"/>
      <w:lang w:val="it-IT"/>
    </w:rPr>
  </w:style>
  <w:style w:type="table" w:styleId="LightShading-Accent6">
    <w:name w:val="Light Shading Accent 6"/>
    <w:basedOn w:val="TableNormal"/>
    <w:uiPriority w:val="60"/>
    <w:rsid w:val="003D67A3"/>
    <w:rPr>
      <w:rFonts w:ascii="Times" w:eastAsia="Times New Roman" w:hAnsi="Times"/>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5">
    <w:name w:val="Medium Shading 1 Accent 5"/>
    <w:basedOn w:val="TableNormal"/>
    <w:uiPriority w:val="63"/>
    <w:rsid w:val="00FB040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Spacing">
    <w:name w:val="No Spacing"/>
    <w:link w:val="NoSpacingChar"/>
    <w:uiPriority w:val="1"/>
    <w:qFormat/>
    <w:rsid w:val="00FB040A"/>
    <w:pPr>
      <w:spacing w:line="360" w:lineRule="auto"/>
    </w:pPr>
    <w:rPr>
      <w:rFonts w:eastAsia="Times New Roman"/>
      <w:sz w:val="22"/>
      <w:szCs w:val="22"/>
    </w:rPr>
  </w:style>
  <w:style w:type="character" w:customStyle="1" w:styleId="NoSpacingChar">
    <w:name w:val="No Spacing Char"/>
    <w:basedOn w:val="DefaultParagraphFont"/>
    <w:link w:val="NoSpacing"/>
    <w:uiPriority w:val="1"/>
    <w:rsid w:val="00FB040A"/>
    <w:rPr>
      <w:rFonts w:eastAsia="Times New Roman"/>
      <w:sz w:val="22"/>
      <w:szCs w:val="22"/>
    </w:rPr>
  </w:style>
  <w:style w:type="table" w:styleId="MediumGrid1-Accent1">
    <w:name w:val="Medium Grid 1 Accent 1"/>
    <w:basedOn w:val="TableNormal"/>
    <w:uiPriority w:val="67"/>
    <w:rsid w:val="00FB040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Shading-Accent6">
    <w:name w:val="Colorful Shading Accent 6"/>
    <w:basedOn w:val="TableNormal"/>
    <w:uiPriority w:val="71"/>
    <w:rsid w:val="00FB040A"/>
    <w:rPr>
      <w:rFonts w:ascii="Times" w:eastAsia="Times New Roman" w:hAnsi="Times"/>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ghtShading-Accent2">
    <w:name w:val="Light Shading Accent 2"/>
    <w:basedOn w:val="TableNormal"/>
    <w:uiPriority w:val="60"/>
    <w:rsid w:val="00FB040A"/>
    <w:rPr>
      <w:rFonts w:ascii="Times" w:eastAsia="Times New Roman" w:hAnsi="Times"/>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B040A"/>
    <w:rPr>
      <w:rFonts w:ascii="Times" w:eastAsia="Times New Roman" w:hAnsi="Times"/>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rimapagina">
    <w:name w:val="primapagina"/>
    <w:basedOn w:val="Normal"/>
    <w:link w:val="primapaginaCarattere"/>
    <w:qFormat/>
    <w:rsid w:val="00FB040A"/>
    <w:pPr>
      <w:snapToGrid w:val="0"/>
      <w:spacing w:line="276" w:lineRule="auto"/>
      <w:contextualSpacing/>
    </w:pPr>
    <w:rPr>
      <w:rFonts w:eastAsia="Calibri"/>
      <w:color w:val="FFFFFF"/>
      <w:sz w:val="28"/>
      <w:szCs w:val="22"/>
    </w:rPr>
  </w:style>
  <w:style w:type="character" w:customStyle="1" w:styleId="primapaginaCarattere">
    <w:name w:val="primapagina Carattere"/>
    <w:basedOn w:val="DefaultParagraphFont"/>
    <w:link w:val="primapagina"/>
    <w:rsid w:val="00FB040A"/>
    <w:rPr>
      <w:color w:val="FFFFFF"/>
      <w:sz w:val="28"/>
      <w:szCs w:val="22"/>
      <w:lang w:eastAsia="en-US"/>
    </w:rPr>
  </w:style>
  <w:style w:type="paragraph" w:customStyle="1" w:styleId="indirizzo">
    <w:name w:val="indirizzo"/>
    <w:basedOn w:val="Normal"/>
    <w:qFormat/>
    <w:rsid w:val="00FB040A"/>
    <w:pPr>
      <w:snapToGrid w:val="0"/>
      <w:contextualSpacing/>
    </w:pPr>
    <w:rPr>
      <w:rFonts w:eastAsia="Calibri"/>
      <w:bCs/>
      <w:color w:val="FFFFFF"/>
      <w:spacing w:val="60"/>
      <w:szCs w:val="20"/>
    </w:rPr>
  </w:style>
  <w:style w:type="paragraph" w:styleId="Quote">
    <w:name w:val="Quote"/>
    <w:basedOn w:val="Normal"/>
    <w:next w:val="Normal"/>
    <w:link w:val="QuoteChar"/>
    <w:uiPriority w:val="29"/>
    <w:qFormat/>
    <w:rsid w:val="00FB040A"/>
    <w:pPr>
      <w:spacing w:after="200" w:line="276" w:lineRule="auto"/>
    </w:pPr>
    <w:rPr>
      <w:i/>
      <w:iCs/>
      <w:color w:val="000000"/>
      <w:sz w:val="18"/>
      <w:szCs w:val="22"/>
      <w:lang w:val="en-US" w:bidi="en-US"/>
    </w:rPr>
  </w:style>
  <w:style w:type="character" w:customStyle="1" w:styleId="QuoteChar">
    <w:name w:val="Quote Char"/>
    <w:basedOn w:val="DefaultParagraphFont"/>
    <w:link w:val="Quote"/>
    <w:uiPriority w:val="29"/>
    <w:rsid w:val="00FB040A"/>
    <w:rPr>
      <w:rFonts w:eastAsia="Times New Roman"/>
      <w:i/>
      <w:iCs/>
      <w:color w:val="000000"/>
      <w:sz w:val="18"/>
      <w:szCs w:val="22"/>
      <w:lang w:val="en-US" w:eastAsia="en-US" w:bidi="en-US"/>
    </w:rPr>
  </w:style>
  <w:style w:type="paragraph" w:styleId="IntenseQuote">
    <w:name w:val="Intense Quote"/>
    <w:basedOn w:val="Normal"/>
    <w:next w:val="Normal"/>
    <w:link w:val="IntenseQuoteChar"/>
    <w:uiPriority w:val="30"/>
    <w:qFormat/>
    <w:rsid w:val="00FB040A"/>
    <w:pPr>
      <w:pBdr>
        <w:bottom w:val="single" w:sz="4" w:space="4" w:color="4F81BD"/>
      </w:pBdr>
      <w:spacing w:before="200" w:after="280" w:line="276" w:lineRule="auto"/>
      <w:ind w:left="936" w:right="936"/>
    </w:pPr>
    <w:rPr>
      <w:b/>
      <w:bCs/>
      <w:i/>
      <w:iCs/>
      <w:color w:val="4F81BD"/>
      <w:sz w:val="18"/>
      <w:szCs w:val="22"/>
      <w:lang w:val="en-US" w:bidi="en-US"/>
    </w:rPr>
  </w:style>
  <w:style w:type="character" w:customStyle="1" w:styleId="IntenseQuoteChar">
    <w:name w:val="Intense Quote Char"/>
    <w:basedOn w:val="DefaultParagraphFont"/>
    <w:link w:val="IntenseQuote"/>
    <w:uiPriority w:val="30"/>
    <w:rsid w:val="00FB040A"/>
    <w:rPr>
      <w:rFonts w:eastAsia="Times New Roman"/>
      <w:b/>
      <w:bCs/>
      <w:i/>
      <w:iCs/>
      <w:color w:val="4F81BD"/>
      <w:sz w:val="18"/>
      <w:szCs w:val="22"/>
      <w:lang w:val="en-US" w:eastAsia="en-US" w:bidi="en-US"/>
    </w:rPr>
  </w:style>
  <w:style w:type="character" w:styleId="SubtleEmphasis">
    <w:name w:val="Subtle Emphasis"/>
    <w:basedOn w:val="DefaultParagraphFont"/>
    <w:uiPriority w:val="19"/>
    <w:qFormat/>
    <w:rsid w:val="00FB040A"/>
    <w:rPr>
      <w:i/>
      <w:iCs/>
      <w:color w:val="808080"/>
    </w:rPr>
  </w:style>
  <w:style w:type="character" w:styleId="IntenseEmphasis">
    <w:name w:val="Intense Emphasis"/>
    <w:basedOn w:val="DefaultParagraphFont"/>
    <w:uiPriority w:val="21"/>
    <w:qFormat/>
    <w:rsid w:val="00FB040A"/>
    <w:rPr>
      <w:b/>
      <w:bCs/>
      <w:i/>
      <w:iCs/>
      <w:color w:val="4F81BD"/>
    </w:rPr>
  </w:style>
  <w:style w:type="character" w:styleId="SubtleReference">
    <w:name w:val="Subtle Reference"/>
    <w:basedOn w:val="DefaultParagraphFont"/>
    <w:uiPriority w:val="31"/>
    <w:qFormat/>
    <w:rsid w:val="00FB040A"/>
    <w:rPr>
      <w:smallCaps/>
      <w:color w:val="C0504D"/>
      <w:u w:val="single"/>
    </w:rPr>
  </w:style>
  <w:style w:type="character" w:styleId="IntenseReference">
    <w:name w:val="Intense Reference"/>
    <w:basedOn w:val="DefaultParagraphFont"/>
    <w:uiPriority w:val="32"/>
    <w:qFormat/>
    <w:rsid w:val="00FB040A"/>
    <w:rPr>
      <w:b/>
      <w:bCs/>
      <w:smallCaps/>
      <w:color w:val="C0504D"/>
      <w:spacing w:val="5"/>
      <w:u w:val="single"/>
    </w:rPr>
  </w:style>
  <w:style w:type="character" w:styleId="BookTitle">
    <w:name w:val="Book Title"/>
    <w:basedOn w:val="DefaultParagraphFont"/>
    <w:uiPriority w:val="33"/>
    <w:qFormat/>
    <w:rsid w:val="00FB040A"/>
    <w:rPr>
      <w:b/>
      <w:bCs/>
      <w:smallCaps/>
      <w:spacing w:val="5"/>
    </w:rPr>
  </w:style>
  <w:style w:type="character" w:styleId="CommentReference">
    <w:name w:val="annotation reference"/>
    <w:basedOn w:val="DefaultParagraphFont"/>
    <w:uiPriority w:val="99"/>
    <w:unhideWhenUsed/>
    <w:rsid w:val="00FB040A"/>
    <w:rPr>
      <w:sz w:val="16"/>
      <w:szCs w:val="16"/>
    </w:rPr>
  </w:style>
  <w:style w:type="paragraph" w:styleId="CommentText">
    <w:name w:val="annotation text"/>
    <w:basedOn w:val="Normal"/>
    <w:link w:val="CommentTextChar"/>
    <w:uiPriority w:val="99"/>
    <w:unhideWhenUsed/>
    <w:rsid w:val="00FB040A"/>
    <w:pPr>
      <w:spacing w:after="200" w:line="276" w:lineRule="auto"/>
    </w:pPr>
    <w:rPr>
      <w:color w:val="595959"/>
      <w:szCs w:val="20"/>
      <w:lang w:val="en-US" w:bidi="en-US"/>
    </w:rPr>
  </w:style>
  <w:style w:type="character" w:customStyle="1" w:styleId="CommentTextChar">
    <w:name w:val="Comment Text Char"/>
    <w:basedOn w:val="DefaultParagraphFont"/>
    <w:link w:val="CommentText"/>
    <w:uiPriority w:val="99"/>
    <w:rsid w:val="00FB040A"/>
    <w:rPr>
      <w:rFonts w:eastAsia="Times New Roman"/>
      <w:color w:val="595959"/>
      <w:sz w:val="20"/>
      <w:szCs w:val="20"/>
      <w:lang w:val="en-US" w:eastAsia="en-US" w:bidi="en-US"/>
    </w:rPr>
  </w:style>
  <w:style w:type="paragraph" w:styleId="CommentSubject">
    <w:name w:val="annotation subject"/>
    <w:basedOn w:val="CommentText"/>
    <w:next w:val="CommentText"/>
    <w:link w:val="CommentSubjectChar"/>
    <w:uiPriority w:val="99"/>
    <w:unhideWhenUsed/>
    <w:rsid w:val="00FB040A"/>
    <w:rPr>
      <w:b/>
      <w:bCs/>
    </w:rPr>
  </w:style>
  <w:style w:type="character" w:customStyle="1" w:styleId="CommentSubjectChar">
    <w:name w:val="Comment Subject Char"/>
    <w:basedOn w:val="CommentTextChar"/>
    <w:link w:val="CommentSubject"/>
    <w:uiPriority w:val="99"/>
    <w:rsid w:val="00FB040A"/>
    <w:rPr>
      <w:rFonts w:eastAsia="Times New Roman"/>
      <w:b/>
      <w:bCs/>
      <w:color w:val="595959"/>
      <w:sz w:val="20"/>
      <w:szCs w:val="20"/>
      <w:lang w:val="en-US" w:eastAsia="en-US" w:bidi="en-US"/>
    </w:rPr>
  </w:style>
  <w:style w:type="paragraph" w:styleId="HTMLPreformatted">
    <w:name w:val="HTML Preformatted"/>
    <w:basedOn w:val="Normal"/>
    <w:link w:val="HTMLPreformattedChar"/>
    <w:uiPriority w:val="99"/>
    <w:unhideWhenUsed/>
    <w:rsid w:val="00FB040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595959"/>
      <w:szCs w:val="20"/>
      <w:lang w:eastAsia="it-IT"/>
    </w:rPr>
  </w:style>
  <w:style w:type="character" w:customStyle="1" w:styleId="HTMLPreformattedChar">
    <w:name w:val="HTML Preformatted Char"/>
    <w:basedOn w:val="DefaultParagraphFont"/>
    <w:link w:val="HTMLPreformatted"/>
    <w:uiPriority w:val="99"/>
    <w:rsid w:val="00FB040A"/>
    <w:rPr>
      <w:rFonts w:ascii="Courier New" w:eastAsia="Times New Roman" w:hAnsi="Courier New" w:cs="Courier New"/>
      <w:color w:val="595959"/>
      <w:sz w:val="20"/>
      <w:szCs w:val="20"/>
      <w:shd w:val="clear" w:color="auto" w:fill="E5E5CC"/>
    </w:rPr>
  </w:style>
  <w:style w:type="table" w:styleId="LightList-Accent3">
    <w:name w:val="Light List Accent 3"/>
    <w:basedOn w:val="TableNormal"/>
    <w:uiPriority w:val="61"/>
    <w:rsid w:val="00FB040A"/>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5">
    <w:name w:val="Light List Accent 5"/>
    <w:basedOn w:val="TableNormal"/>
    <w:uiPriority w:val="61"/>
    <w:rsid w:val="00FB040A"/>
    <w:rPr>
      <w:rFonts w:eastAsia="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List1-Accent5">
    <w:name w:val="Medium List 1 Accent 5"/>
    <w:basedOn w:val="TableNormal"/>
    <w:uiPriority w:val="65"/>
    <w:rsid w:val="00FB040A"/>
    <w:rPr>
      <w:color w:val="000000"/>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Elencomedio1-Colore51">
    <w:name w:val="Elenco medio 1 - Colore 51"/>
    <w:basedOn w:val="TableNormal"/>
    <w:next w:val="MediumList1-Accent5"/>
    <w:uiPriority w:val="65"/>
    <w:rsid w:val="00FB040A"/>
    <w:rPr>
      <w:color w:val="000000"/>
    </w:rPr>
    <w:tblPr>
      <w:tblStyleRowBandSize w:val="1"/>
      <w:tblStyleColBandSize w:val="1"/>
      <w:tblBorders>
        <w:top w:val="single" w:sz="8" w:space="0" w:color="4BACC6"/>
        <w:bottom w:val="single" w:sz="8" w:space="0" w:color="4BACC6"/>
      </w:tblBorders>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Shading2-Accent5">
    <w:name w:val="Medium Shading 2 Accent 5"/>
    <w:basedOn w:val="TableNormal"/>
    <w:uiPriority w:val="64"/>
    <w:rsid w:val="00FB040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rsid w:val="00FB040A"/>
    <w:rPr>
      <w:color w:val="808080"/>
    </w:rPr>
  </w:style>
  <w:style w:type="character" w:customStyle="1" w:styleId="TitoloextraCarattere">
    <w:name w:val="Titolo extra Carattere"/>
    <w:basedOn w:val="DefaultParagraphFont"/>
    <w:link w:val="Titoloextra"/>
    <w:rsid w:val="00FB040A"/>
    <w:rPr>
      <w:rFonts w:eastAsia="Times New Roman"/>
      <w:b/>
      <w:sz w:val="40"/>
      <w:szCs w:val="40"/>
      <w:lang w:eastAsia="en-US"/>
    </w:rPr>
  </w:style>
  <w:style w:type="character" w:customStyle="1" w:styleId="Titolo10Carattere">
    <w:name w:val="Titolo 10 Carattere"/>
    <w:basedOn w:val="Heading9Char"/>
    <w:link w:val="Titolo10"/>
    <w:rsid w:val="00FB040A"/>
    <w:rPr>
      <w:rFonts w:ascii="Calibri" w:eastAsia="Times New Roman" w:hAnsi="Calibri"/>
      <w:b/>
      <w:bCs/>
      <w:noProof/>
      <w:color w:val="7F7F7F"/>
      <w:sz w:val="22"/>
      <w:szCs w:val="22"/>
    </w:rPr>
  </w:style>
  <w:style w:type="character" w:customStyle="1" w:styleId="PayoffCarattere">
    <w:name w:val="Payoff Carattere"/>
    <w:basedOn w:val="DefaultParagraphFont"/>
    <w:link w:val="Payoff"/>
    <w:rsid w:val="00FB040A"/>
    <w:rPr>
      <w:rFonts w:ascii="Frutiger Linotype" w:eastAsia="Times New Roman" w:hAnsi="Frutiger Linotype"/>
      <w:color w:val="A6A6A6"/>
      <w:sz w:val="32"/>
      <w:szCs w:val="32"/>
      <w:lang w:val="en-US" w:eastAsia="en-US"/>
    </w:rPr>
  </w:style>
  <w:style w:type="character" w:customStyle="1" w:styleId="ElencoprincipaleCarattere">
    <w:name w:val="Elenco principale Carattere"/>
    <w:basedOn w:val="DefaultParagraphFont"/>
    <w:link w:val="Elencoprincipale"/>
    <w:rsid w:val="00FB040A"/>
    <w:rPr>
      <w:rFonts w:ascii="Tahoma" w:eastAsia="Times New Roman" w:hAnsi="Tahoma" w:cs="Tahoma"/>
      <w:color w:val="808080"/>
      <w:sz w:val="20"/>
      <w:szCs w:val="18"/>
    </w:rPr>
  </w:style>
  <w:style w:type="character" w:customStyle="1" w:styleId="NotaCarattere">
    <w:name w:val="Nota Carattere"/>
    <w:basedOn w:val="DefaultParagraphFont"/>
    <w:link w:val="Nota"/>
    <w:rsid w:val="00FB040A"/>
    <w:rPr>
      <w:rFonts w:ascii="Tahoma" w:hAnsi="Tahoma" w:cs="Tahoma"/>
      <w:color w:val="4F81BD"/>
      <w:sz w:val="20"/>
      <w:szCs w:val="22"/>
      <w:lang w:eastAsia="en-US"/>
    </w:rPr>
  </w:style>
  <w:style w:type="character" w:customStyle="1" w:styleId="NotaSamsungCarattere">
    <w:name w:val="Nota Samsung Carattere"/>
    <w:basedOn w:val="DefaultParagraphFont"/>
    <w:link w:val="NotaSamsung"/>
    <w:rsid w:val="00FB040A"/>
    <w:rPr>
      <w:rFonts w:cs="Verdana"/>
      <w:color w:val="4F81BD"/>
      <w:sz w:val="20"/>
      <w:szCs w:val="22"/>
      <w:lang w:eastAsia="en-US"/>
    </w:rPr>
  </w:style>
  <w:style w:type="character" w:customStyle="1" w:styleId="elencopuntatoCarattere0">
    <w:name w:val="elenco puntato Carattere"/>
    <w:basedOn w:val="DefaultParagraphFont"/>
    <w:link w:val="elencopuntato"/>
    <w:rsid w:val="00FB040A"/>
    <w:rPr>
      <w:rFonts w:eastAsia="Times New Roman" w:cs="Tahoma"/>
      <w:color w:val="808080"/>
      <w:sz w:val="20"/>
      <w:shd w:val="clear" w:color="auto" w:fill="FFFFFF"/>
    </w:rPr>
  </w:style>
  <w:style w:type="character" w:customStyle="1" w:styleId="notaCarattere0">
    <w:name w:val="nota Carattere"/>
    <w:basedOn w:val="DefaultParagraphFont"/>
    <w:link w:val="nota0"/>
    <w:rsid w:val="00FB040A"/>
    <w:rPr>
      <w:rFonts w:eastAsia="Times New Roman"/>
      <w:b/>
      <w:bCs/>
      <w:color w:val="808080"/>
      <w:sz w:val="18"/>
      <w:szCs w:val="18"/>
    </w:rPr>
  </w:style>
  <w:style w:type="character" w:customStyle="1" w:styleId="payofffinaleCarattere">
    <w:name w:val="payoff finale Carattere"/>
    <w:basedOn w:val="PayoffCarattere"/>
    <w:link w:val="payofffinale"/>
    <w:rsid w:val="00FB040A"/>
    <w:rPr>
      <w:rFonts w:ascii="Frutiger Linotype" w:eastAsia="Times New Roman" w:hAnsi="Frutiger Linotype"/>
      <w:color w:val="A6A6A6"/>
      <w:sz w:val="32"/>
      <w:szCs w:val="32"/>
      <w:lang w:val="en-US" w:eastAsia="en-US"/>
    </w:rPr>
  </w:style>
  <w:style w:type="character" w:customStyle="1" w:styleId="TitolocopertinaCarattere">
    <w:name w:val="Titolo copertina Carattere"/>
    <w:basedOn w:val="TitleChar"/>
    <w:link w:val="Titolocopertina"/>
    <w:rsid w:val="00FB040A"/>
    <w:rPr>
      <w:rFonts w:ascii="Calibri" w:eastAsia="Times New Roman" w:hAnsi="Calibri" w:cs="Arial"/>
      <w:bCs/>
      <w:color w:val="7F7F7F"/>
      <w:kern w:val="28"/>
      <w:sz w:val="52"/>
      <w:szCs w:val="32"/>
      <w:lang w:eastAsia="en-US"/>
    </w:rPr>
  </w:style>
  <w:style w:type="character" w:customStyle="1" w:styleId="SottotitologeneraleCarattere">
    <w:name w:val="Sottotitolo generale Carattere"/>
    <w:basedOn w:val="TitolocopertinaCarattere"/>
    <w:link w:val="Sottotitologenerale"/>
    <w:rsid w:val="00FB040A"/>
    <w:rPr>
      <w:rFonts w:ascii="Calibri" w:eastAsia="Times New Roman" w:hAnsi="Calibri" w:cs="Arial"/>
      <w:bCs/>
      <w:color w:val="7F7F7F"/>
      <w:kern w:val="28"/>
      <w:sz w:val="28"/>
      <w:szCs w:val="32"/>
      <w:lang w:eastAsia="en-US"/>
    </w:rPr>
  </w:style>
  <w:style w:type="character" w:customStyle="1" w:styleId="subheadsplash">
    <w:name w:val="subhead splash"/>
    <w:uiPriority w:val="99"/>
    <w:rsid w:val="00E271B7"/>
    <w:rPr>
      <w:rFonts w:ascii="Frutiger 55 Roman" w:hAnsi="Frutiger 55 Roman" w:cs="Frutiger 55 Roman"/>
      <w:color w:val="7F8082"/>
      <w:sz w:val="18"/>
      <w:szCs w:val="18"/>
    </w:rPr>
  </w:style>
  <w:style w:type="paragraph" w:customStyle="1" w:styleId="ColorfulList-Accent11">
    <w:name w:val="Colorful List - Accent 11"/>
    <w:basedOn w:val="Normal"/>
    <w:uiPriority w:val="34"/>
    <w:qFormat/>
    <w:rsid w:val="004522A2"/>
    <w:pPr>
      <w:ind w:left="720"/>
      <w:contextualSpacing/>
    </w:pPr>
  </w:style>
  <w:style w:type="character" w:customStyle="1" w:styleId="ListParagraphChar">
    <w:name w:val="List Paragraph Char"/>
    <w:aliases w:val="lp1 Char,Copyright Char"/>
    <w:basedOn w:val="DefaultParagraphFont"/>
    <w:link w:val="ListParagraph"/>
    <w:uiPriority w:val="99"/>
    <w:rsid w:val="00EF6725"/>
    <w:rPr>
      <w:rFonts w:eastAsia="Times New Roman"/>
      <w:sz w:val="20"/>
      <w:szCs w:val="18"/>
      <w:lang w:eastAsia="en-US"/>
    </w:rPr>
  </w:style>
  <w:style w:type="character" w:customStyle="1" w:styleId="prodottowrapper">
    <w:name w:val="prodottowrapper"/>
    <w:basedOn w:val="DefaultParagraphFont"/>
    <w:rsid w:val="006B3167"/>
  </w:style>
  <w:style w:type="paragraph" w:customStyle="1" w:styleId="normalecentro">
    <w:name w:val="normale_centro"/>
    <w:basedOn w:val="Normal"/>
    <w:link w:val="normalecentroCarattere"/>
    <w:qFormat/>
    <w:rsid w:val="00972A49"/>
    <w:pPr>
      <w:jc w:val="center"/>
    </w:pPr>
    <w:rPr>
      <w:rFonts w:asciiTheme="minorHAnsi" w:hAnsiTheme="minorHAnsi"/>
      <w:bCs/>
      <w:noProof/>
      <w:sz w:val="18"/>
      <w:lang w:val="en-US"/>
    </w:rPr>
  </w:style>
  <w:style w:type="character" w:customStyle="1" w:styleId="normalecentroCarattere">
    <w:name w:val="normale_centro Carattere"/>
    <w:basedOn w:val="DefaultParagraphFont"/>
    <w:link w:val="normalecentro"/>
    <w:rsid w:val="00972A49"/>
    <w:rPr>
      <w:rFonts w:asciiTheme="minorHAnsi" w:eastAsia="Times New Roman" w:hAnsiTheme="minorHAnsi"/>
      <w:bCs/>
      <w:noProof/>
      <w:sz w:val="18"/>
      <w:szCs w:val="18"/>
      <w:lang w:val="en-US" w:eastAsia="en-US"/>
    </w:rPr>
  </w:style>
  <w:style w:type="table" w:customStyle="1" w:styleId="TabellaFeature">
    <w:name w:val="Tabella Feature"/>
    <w:basedOn w:val="TableNormal"/>
    <w:uiPriority w:val="99"/>
    <w:qFormat/>
    <w:rsid w:val="00972A4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57" w:type="dxa"/>
        <w:bottom w:w="57" w:type="dxa"/>
      </w:tblCellMar>
    </w:tblPr>
    <w:tcPr>
      <w:vAlign w:val="center"/>
    </w:tcPr>
    <w:tblStylePr w:type="firstRow">
      <w:pPr>
        <w:spacing w:before="0" w:after="0" w:line="240" w:lineRule="auto"/>
      </w:pPr>
      <w:rPr>
        <w:rFonts w:asciiTheme="minorHAnsi" w:hAnsiTheme="minorHAnsi"/>
        <w:b/>
        <w:bCs/>
        <w:color w:val="FFFFFF" w:themeColor="background1"/>
        <w:sz w:val="24"/>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Theme="minorHAnsi" w:hAnsiTheme="minorHAnsi"/>
        <w:b/>
        <w:bCs/>
        <w:sz w:val="20"/>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BE5F1" w:themeFill="accent1" w:themeFillTint="33"/>
      </w:tcPr>
    </w:tblStylePr>
    <w:tblStylePr w:type="band2Horz">
      <w:tblPr/>
      <w:tcPr>
        <w:tcBorders>
          <w:insideH w:val="nil"/>
          <w:insideV w:val="nil"/>
        </w:tcBorders>
        <w:shd w:val="clear" w:color="auto" w:fill="FFFFFF" w:themeFill="background1"/>
      </w:tcPr>
    </w:tblStylePr>
  </w:style>
  <w:style w:type="paragraph" w:styleId="Index1">
    <w:name w:val="index 1"/>
    <w:basedOn w:val="Normal"/>
    <w:next w:val="Normal"/>
    <w:autoRedefine/>
    <w:uiPriority w:val="99"/>
    <w:semiHidden/>
    <w:unhideWhenUsed/>
    <w:rsid w:val="00034689"/>
    <w:pPr>
      <w:ind w:left="200" w:hanging="200"/>
    </w:pPr>
  </w:style>
  <w:style w:type="table" w:customStyle="1" w:styleId="TabellaImagicle">
    <w:name w:val="Tabella Imagicle"/>
    <w:basedOn w:val="TableNormal"/>
    <w:uiPriority w:val="99"/>
    <w:qFormat/>
    <w:rsid w:val="00F10403"/>
    <w:rPr>
      <w:sz w:val="18"/>
      <w:szCs w:val="20"/>
      <w:lang w:eastAsia="en-US"/>
    </w:rPr>
    <w:tblPr>
      <w:tblStyleRowBandSize w:val="1"/>
      <w:tblStyleColBandSize w:val="1"/>
      <w:tblBorders>
        <w:top w:val="single" w:sz="4" w:space="0" w:color="BFBFBF"/>
        <w:bottom w:val="single" w:sz="4" w:space="0" w:color="BFBFBF"/>
        <w:insideH w:val="single" w:sz="4" w:space="0" w:color="BFBFBF"/>
      </w:tblBorders>
      <w:tblCellMar>
        <w:top w:w="57" w:type="dxa"/>
        <w:bottom w:w="57" w:type="dxa"/>
      </w:tblCellMar>
    </w:tblPr>
    <w:tcPr>
      <w:vAlign w:val="center"/>
    </w:tcPr>
    <w:tblStylePr w:type="firstRow">
      <w:pPr>
        <w:spacing w:before="0" w:after="0" w:line="240" w:lineRule="auto"/>
      </w:pPr>
      <w:rPr>
        <w:rFonts w:ascii="Calibri" w:hAnsi="Calibri"/>
        <w:b/>
        <w:bCs/>
        <w:color w:val="FFFFFF"/>
        <w:sz w:val="20"/>
      </w:rPr>
      <w:tblPr/>
      <w:tcPr>
        <w:tcBorders>
          <w:top w:val="nil"/>
          <w:left w:val="nil"/>
          <w:bottom w:val="nil"/>
          <w:right w:val="nil"/>
          <w:insideH w:val="nil"/>
          <w:insideV w:val="nil"/>
          <w:tl2br w:val="nil"/>
          <w:tr2bl w:val="nil"/>
        </w:tcBorders>
        <w:shd w:val="clear" w:color="auto" w:fill="00B0F0"/>
      </w:tcPr>
    </w:tblStylePr>
    <w:tblStylePr w:type="lastRow">
      <w:pPr>
        <w:spacing w:before="0" w:after="0" w:line="240" w:lineRule="auto"/>
      </w:pPr>
      <w:rPr>
        <w:b/>
        <w:bCs/>
        <w:sz w:val="18"/>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ascii="Calibri" w:hAnsi="Calibri"/>
        <w:b/>
        <w:bCs/>
        <w:sz w:val="20"/>
      </w:rPr>
    </w:tblStylePr>
    <w:tblStylePr w:type="lastCol">
      <w:rPr>
        <w:b/>
        <w:bCs/>
      </w:rPr>
    </w:tblStylePr>
    <w:tblStylePr w:type="band1Vert">
      <w:tblPr/>
      <w:tcPr>
        <w:shd w:val="clear" w:color="auto" w:fill="D3DFEE"/>
      </w:tcPr>
    </w:tblStylePr>
  </w:style>
  <w:style w:type="paragraph" w:styleId="TOCHeading">
    <w:name w:val="TOC Heading"/>
    <w:basedOn w:val="Heading1"/>
    <w:next w:val="Normal"/>
    <w:uiPriority w:val="39"/>
    <w:unhideWhenUsed/>
    <w:qFormat/>
    <w:rsid w:val="00480860"/>
    <w:pPr>
      <w:keepLines/>
      <w:pageBreakBefore w:val="0"/>
      <w:numPr>
        <w:numId w:val="0"/>
      </w:numPr>
      <w:spacing w:before="240" w:after="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350">
      <w:bodyDiv w:val="1"/>
      <w:marLeft w:val="0"/>
      <w:marRight w:val="0"/>
      <w:marTop w:val="0"/>
      <w:marBottom w:val="0"/>
      <w:divBdr>
        <w:top w:val="none" w:sz="0" w:space="0" w:color="auto"/>
        <w:left w:val="none" w:sz="0" w:space="0" w:color="auto"/>
        <w:bottom w:val="none" w:sz="0" w:space="0" w:color="auto"/>
        <w:right w:val="none" w:sz="0" w:space="0" w:color="auto"/>
      </w:divBdr>
    </w:div>
    <w:div w:id="102920166">
      <w:bodyDiv w:val="1"/>
      <w:marLeft w:val="0"/>
      <w:marRight w:val="0"/>
      <w:marTop w:val="0"/>
      <w:marBottom w:val="0"/>
      <w:divBdr>
        <w:top w:val="none" w:sz="0" w:space="0" w:color="auto"/>
        <w:left w:val="none" w:sz="0" w:space="0" w:color="auto"/>
        <w:bottom w:val="none" w:sz="0" w:space="0" w:color="auto"/>
        <w:right w:val="none" w:sz="0" w:space="0" w:color="auto"/>
      </w:divBdr>
    </w:div>
    <w:div w:id="125855944">
      <w:bodyDiv w:val="1"/>
      <w:marLeft w:val="0"/>
      <w:marRight w:val="0"/>
      <w:marTop w:val="0"/>
      <w:marBottom w:val="0"/>
      <w:divBdr>
        <w:top w:val="none" w:sz="0" w:space="0" w:color="auto"/>
        <w:left w:val="none" w:sz="0" w:space="0" w:color="auto"/>
        <w:bottom w:val="none" w:sz="0" w:space="0" w:color="auto"/>
        <w:right w:val="none" w:sz="0" w:space="0" w:color="auto"/>
      </w:divBdr>
    </w:div>
    <w:div w:id="161702592">
      <w:bodyDiv w:val="1"/>
      <w:marLeft w:val="0"/>
      <w:marRight w:val="0"/>
      <w:marTop w:val="0"/>
      <w:marBottom w:val="0"/>
      <w:divBdr>
        <w:top w:val="none" w:sz="0" w:space="0" w:color="auto"/>
        <w:left w:val="none" w:sz="0" w:space="0" w:color="auto"/>
        <w:bottom w:val="none" w:sz="0" w:space="0" w:color="auto"/>
        <w:right w:val="none" w:sz="0" w:space="0" w:color="auto"/>
      </w:divBdr>
    </w:div>
    <w:div w:id="241182681">
      <w:bodyDiv w:val="1"/>
      <w:marLeft w:val="0"/>
      <w:marRight w:val="0"/>
      <w:marTop w:val="0"/>
      <w:marBottom w:val="0"/>
      <w:divBdr>
        <w:top w:val="none" w:sz="0" w:space="0" w:color="auto"/>
        <w:left w:val="none" w:sz="0" w:space="0" w:color="auto"/>
        <w:bottom w:val="none" w:sz="0" w:space="0" w:color="auto"/>
        <w:right w:val="none" w:sz="0" w:space="0" w:color="auto"/>
      </w:divBdr>
    </w:div>
    <w:div w:id="249462196">
      <w:bodyDiv w:val="1"/>
      <w:marLeft w:val="0"/>
      <w:marRight w:val="0"/>
      <w:marTop w:val="0"/>
      <w:marBottom w:val="0"/>
      <w:divBdr>
        <w:top w:val="none" w:sz="0" w:space="0" w:color="auto"/>
        <w:left w:val="none" w:sz="0" w:space="0" w:color="auto"/>
        <w:bottom w:val="none" w:sz="0" w:space="0" w:color="auto"/>
        <w:right w:val="none" w:sz="0" w:space="0" w:color="auto"/>
      </w:divBdr>
    </w:div>
    <w:div w:id="321398334">
      <w:bodyDiv w:val="1"/>
      <w:marLeft w:val="0"/>
      <w:marRight w:val="0"/>
      <w:marTop w:val="0"/>
      <w:marBottom w:val="0"/>
      <w:divBdr>
        <w:top w:val="none" w:sz="0" w:space="0" w:color="auto"/>
        <w:left w:val="none" w:sz="0" w:space="0" w:color="auto"/>
        <w:bottom w:val="none" w:sz="0" w:space="0" w:color="auto"/>
        <w:right w:val="none" w:sz="0" w:space="0" w:color="auto"/>
      </w:divBdr>
    </w:div>
    <w:div w:id="324818520">
      <w:bodyDiv w:val="1"/>
      <w:marLeft w:val="0"/>
      <w:marRight w:val="0"/>
      <w:marTop w:val="0"/>
      <w:marBottom w:val="0"/>
      <w:divBdr>
        <w:top w:val="none" w:sz="0" w:space="0" w:color="auto"/>
        <w:left w:val="none" w:sz="0" w:space="0" w:color="auto"/>
        <w:bottom w:val="none" w:sz="0" w:space="0" w:color="auto"/>
        <w:right w:val="none" w:sz="0" w:space="0" w:color="auto"/>
      </w:divBdr>
    </w:div>
    <w:div w:id="326717033">
      <w:bodyDiv w:val="1"/>
      <w:marLeft w:val="0"/>
      <w:marRight w:val="0"/>
      <w:marTop w:val="0"/>
      <w:marBottom w:val="0"/>
      <w:divBdr>
        <w:top w:val="none" w:sz="0" w:space="0" w:color="auto"/>
        <w:left w:val="none" w:sz="0" w:space="0" w:color="auto"/>
        <w:bottom w:val="none" w:sz="0" w:space="0" w:color="auto"/>
        <w:right w:val="none" w:sz="0" w:space="0" w:color="auto"/>
      </w:divBdr>
    </w:div>
    <w:div w:id="388307569">
      <w:bodyDiv w:val="1"/>
      <w:marLeft w:val="0"/>
      <w:marRight w:val="0"/>
      <w:marTop w:val="0"/>
      <w:marBottom w:val="0"/>
      <w:divBdr>
        <w:top w:val="none" w:sz="0" w:space="0" w:color="auto"/>
        <w:left w:val="none" w:sz="0" w:space="0" w:color="auto"/>
        <w:bottom w:val="none" w:sz="0" w:space="0" w:color="auto"/>
        <w:right w:val="none" w:sz="0" w:space="0" w:color="auto"/>
      </w:divBdr>
    </w:div>
    <w:div w:id="390814098">
      <w:bodyDiv w:val="1"/>
      <w:marLeft w:val="0"/>
      <w:marRight w:val="0"/>
      <w:marTop w:val="0"/>
      <w:marBottom w:val="0"/>
      <w:divBdr>
        <w:top w:val="none" w:sz="0" w:space="0" w:color="auto"/>
        <w:left w:val="none" w:sz="0" w:space="0" w:color="auto"/>
        <w:bottom w:val="none" w:sz="0" w:space="0" w:color="auto"/>
        <w:right w:val="none" w:sz="0" w:space="0" w:color="auto"/>
      </w:divBdr>
    </w:div>
    <w:div w:id="456148024">
      <w:bodyDiv w:val="1"/>
      <w:marLeft w:val="0"/>
      <w:marRight w:val="0"/>
      <w:marTop w:val="0"/>
      <w:marBottom w:val="0"/>
      <w:divBdr>
        <w:top w:val="none" w:sz="0" w:space="0" w:color="auto"/>
        <w:left w:val="none" w:sz="0" w:space="0" w:color="auto"/>
        <w:bottom w:val="none" w:sz="0" w:space="0" w:color="auto"/>
        <w:right w:val="none" w:sz="0" w:space="0" w:color="auto"/>
      </w:divBdr>
    </w:div>
    <w:div w:id="464860171">
      <w:bodyDiv w:val="1"/>
      <w:marLeft w:val="0"/>
      <w:marRight w:val="0"/>
      <w:marTop w:val="0"/>
      <w:marBottom w:val="0"/>
      <w:divBdr>
        <w:top w:val="none" w:sz="0" w:space="0" w:color="auto"/>
        <w:left w:val="none" w:sz="0" w:space="0" w:color="auto"/>
        <w:bottom w:val="none" w:sz="0" w:space="0" w:color="auto"/>
        <w:right w:val="none" w:sz="0" w:space="0" w:color="auto"/>
      </w:divBdr>
    </w:div>
    <w:div w:id="504172109">
      <w:bodyDiv w:val="1"/>
      <w:marLeft w:val="0"/>
      <w:marRight w:val="0"/>
      <w:marTop w:val="0"/>
      <w:marBottom w:val="0"/>
      <w:divBdr>
        <w:top w:val="none" w:sz="0" w:space="0" w:color="auto"/>
        <w:left w:val="none" w:sz="0" w:space="0" w:color="auto"/>
        <w:bottom w:val="none" w:sz="0" w:space="0" w:color="auto"/>
        <w:right w:val="none" w:sz="0" w:space="0" w:color="auto"/>
      </w:divBdr>
      <w:divsChild>
        <w:div w:id="834537393">
          <w:marLeft w:val="0"/>
          <w:marRight w:val="0"/>
          <w:marTop w:val="0"/>
          <w:marBottom w:val="0"/>
          <w:divBdr>
            <w:top w:val="none" w:sz="0" w:space="0" w:color="auto"/>
            <w:left w:val="none" w:sz="0" w:space="0" w:color="auto"/>
            <w:bottom w:val="none" w:sz="0" w:space="0" w:color="auto"/>
            <w:right w:val="none" w:sz="0" w:space="0" w:color="auto"/>
          </w:divBdr>
          <w:divsChild>
            <w:div w:id="1641569521">
              <w:marLeft w:val="0"/>
              <w:marRight w:val="0"/>
              <w:marTop w:val="0"/>
              <w:marBottom w:val="0"/>
              <w:divBdr>
                <w:top w:val="none" w:sz="0" w:space="0" w:color="auto"/>
                <w:left w:val="none" w:sz="0" w:space="0" w:color="auto"/>
                <w:bottom w:val="none" w:sz="0" w:space="0" w:color="auto"/>
                <w:right w:val="none" w:sz="0" w:space="0" w:color="auto"/>
              </w:divBdr>
              <w:divsChild>
                <w:div w:id="480579254">
                  <w:marLeft w:val="0"/>
                  <w:marRight w:val="0"/>
                  <w:marTop w:val="0"/>
                  <w:marBottom w:val="0"/>
                  <w:divBdr>
                    <w:top w:val="none" w:sz="0" w:space="0" w:color="auto"/>
                    <w:left w:val="none" w:sz="0" w:space="0" w:color="auto"/>
                    <w:bottom w:val="none" w:sz="0" w:space="0" w:color="auto"/>
                    <w:right w:val="none" w:sz="0" w:space="0" w:color="auto"/>
                  </w:divBdr>
                  <w:divsChild>
                    <w:div w:id="1512991405">
                      <w:marLeft w:val="0"/>
                      <w:marRight w:val="0"/>
                      <w:marTop w:val="0"/>
                      <w:marBottom w:val="0"/>
                      <w:divBdr>
                        <w:top w:val="none" w:sz="0" w:space="0" w:color="auto"/>
                        <w:left w:val="none" w:sz="0" w:space="0" w:color="auto"/>
                        <w:bottom w:val="none" w:sz="0" w:space="0" w:color="auto"/>
                        <w:right w:val="none" w:sz="0" w:space="0" w:color="auto"/>
                      </w:divBdr>
                      <w:divsChild>
                        <w:div w:id="753402565">
                          <w:marLeft w:val="0"/>
                          <w:marRight w:val="0"/>
                          <w:marTop w:val="0"/>
                          <w:marBottom w:val="0"/>
                          <w:divBdr>
                            <w:top w:val="none" w:sz="0" w:space="0" w:color="auto"/>
                            <w:left w:val="none" w:sz="0" w:space="0" w:color="auto"/>
                            <w:bottom w:val="none" w:sz="0" w:space="0" w:color="auto"/>
                            <w:right w:val="none" w:sz="0" w:space="0" w:color="auto"/>
                          </w:divBdr>
                          <w:divsChild>
                            <w:div w:id="378827752">
                              <w:marLeft w:val="0"/>
                              <w:marRight w:val="0"/>
                              <w:marTop w:val="0"/>
                              <w:marBottom w:val="0"/>
                              <w:divBdr>
                                <w:top w:val="none" w:sz="0" w:space="0" w:color="auto"/>
                                <w:left w:val="none" w:sz="0" w:space="0" w:color="auto"/>
                                <w:bottom w:val="none" w:sz="0" w:space="0" w:color="auto"/>
                                <w:right w:val="none" w:sz="0" w:space="0" w:color="auto"/>
                              </w:divBdr>
                              <w:divsChild>
                                <w:div w:id="1201625338">
                                  <w:marLeft w:val="136"/>
                                  <w:marRight w:val="0"/>
                                  <w:marTop w:val="0"/>
                                  <w:marBottom w:val="0"/>
                                  <w:divBdr>
                                    <w:top w:val="none" w:sz="0" w:space="0" w:color="auto"/>
                                    <w:left w:val="none" w:sz="0" w:space="0" w:color="auto"/>
                                    <w:bottom w:val="none" w:sz="0" w:space="0" w:color="auto"/>
                                    <w:right w:val="none" w:sz="0" w:space="0" w:color="auto"/>
                                  </w:divBdr>
                                  <w:divsChild>
                                    <w:div w:id="1791775835">
                                      <w:marLeft w:val="0"/>
                                      <w:marRight w:val="0"/>
                                      <w:marTop w:val="0"/>
                                      <w:marBottom w:val="0"/>
                                      <w:divBdr>
                                        <w:top w:val="none" w:sz="0" w:space="0" w:color="auto"/>
                                        <w:left w:val="none" w:sz="0" w:space="0" w:color="auto"/>
                                        <w:bottom w:val="none" w:sz="0" w:space="0" w:color="auto"/>
                                        <w:right w:val="none" w:sz="0" w:space="0" w:color="auto"/>
                                      </w:divBdr>
                                      <w:divsChild>
                                        <w:div w:id="928007996">
                                          <w:marLeft w:val="0"/>
                                          <w:marRight w:val="0"/>
                                          <w:marTop w:val="0"/>
                                          <w:marBottom w:val="0"/>
                                          <w:divBdr>
                                            <w:top w:val="none" w:sz="0" w:space="0" w:color="auto"/>
                                            <w:left w:val="none" w:sz="0" w:space="0" w:color="auto"/>
                                            <w:bottom w:val="none" w:sz="0" w:space="0" w:color="auto"/>
                                            <w:right w:val="none" w:sz="0" w:space="0" w:color="auto"/>
                                          </w:divBdr>
                                          <w:divsChild>
                                            <w:div w:id="173689682">
                                              <w:marLeft w:val="0"/>
                                              <w:marRight w:val="0"/>
                                              <w:marTop w:val="0"/>
                                              <w:marBottom w:val="0"/>
                                              <w:divBdr>
                                                <w:top w:val="none" w:sz="0" w:space="0" w:color="auto"/>
                                                <w:left w:val="none" w:sz="0" w:space="0" w:color="auto"/>
                                                <w:bottom w:val="none" w:sz="0" w:space="0" w:color="auto"/>
                                                <w:right w:val="none" w:sz="0" w:space="0" w:color="auto"/>
                                              </w:divBdr>
                                              <w:divsChild>
                                                <w:div w:id="922301684">
                                                  <w:marLeft w:val="0"/>
                                                  <w:marRight w:val="0"/>
                                                  <w:marTop w:val="0"/>
                                                  <w:marBottom w:val="0"/>
                                                  <w:divBdr>
                                                    <w:top w:val="none" w:sz="0" w:space="0" w:color="auto"/>
                                                    <w:left w:val="none" w:sz="0" w:space="0" w:color="auto"/>
                                                    <w:bottom w:val="none" w:sz="0" w:space="0" w:color="auto"/>
                                                    <w:right w:val="none" w:sz="0" w:space="0" w:color="auto"/>
                                                  </w:divBdr>
                                                  <w:divsChild>
                                                    <w:div w:id="703793100">
                                                      <w:marLeft w:val="0"/>
                                                      <w:marRight w:val="0"/>
                                                      <w:marTop w:val="0"/>
                                                      <w:marBottom w:val="0"/>
                                                      <w:divBdr>
                                                        <w:top w:val="none" w:sz="0" w:space="0" w:color="auto"/>
                                                        <w:left w:val="none" w:sz="0" w:space="0" w:color="auto"/>
                                                        <w:bottom w:val="none" w:sz="0" w:space="0" w:color="auto"/>
                                                        <w:right w:val="none" w:sz="0" w:space="0" w:color="auto"/>
                                                      </w:divBdr>
                                                      <w:divsChild>
                                                        <w:div w:id="239490632">
                                                          <w:marLeft w:val="0"/>
                                                          <w:marRight w:val="0"/>
                                                          <w:marTop w:val="0"/>
                                                          <w:marBottom w:val="0"/>
                                                          <w:divBdr>
                                                            <w:top w:val="none" w:sz="0" w:space="0" w:color="auto"/>
                                                            <w:left w:val="none" w:sz="0" w:space="0" w:color="auto"/>
                                                            <w:bottom w:val="none" w:sz="0" w:space="0" w:color="auto"/>
                                                            <w:right w:val="none" w:sz="0" w:space="0" w:color="auto"/>
                                                          </w:divBdr>
                                                          <w:divsChild>
                                                            <w:div w:id="1750080140">
                                                              <w:marLeft w:val="0"/>
                                                              <w:marRight w:val="0"/>
                                                              <w:marTop w:val="0"/>
                                                              <w:marBottom w:val="0"/>
                                                              <w:divBdr>
                                                                <w:top w:val="none" w:sz="0" w:space="0" w:color="auto"/>
                                                                <w:left w:val="none" w:sz="0" w:space="0" w:color="auto"/>
                                                                <w:bottom w:val="none" w:sz="0" w:space="0" w:color="auto"/>
                                                                <w:right w:val="none" w:sz="0" w:space="0" w:color="auto"/>
                                                              </w:divBdr>
                                                              <w:divsChild>
                                                                <w:div w:id="690497445">
                                                                  <w:marLeft w:val="0"/>
                                                                  <w:marRight w:val="0"/>
                                                                  <w:marTop w:val="0"/>
                                                                  <w:marBottom w:val="0"/>
                                                                  <w:divBdr>
                                                                    <w:top w:val="none" w:sz="0" w:space="0" w:color="auto"/>
                                                                    <w:left w:val="none" w:sz="0" w:space="0" w:color="auto"/>
                                                                    <w:bottom w:val="none" w:sz="0" w:space="0" w:color="auto"/>
                                                                    <w:right w:val="none" w:sz="0" w:space="0" w:color="auto"/>
                                                                  </w:divBdr>
                                                                </w:div>
                                                                <w:div w:id="192697059">
                                                                  <w:marLeft w:val="0"/>
                                                                  <w:marRight w:val="0"/>
                                                                  <w:marTop w:val="0"/>
                                                                  <w:marBottom w:val="0"/>
                                                                  <w:divBdr>
                                                                    <w:top w:val="none" w:sz="0" w:space="0" w:color="auto"/>
                                                                    <w:left w:val="none" w:sz="0" w:space="0" w:color="auto"/>
                                                                    <w:bottom w:val="none" w:sz="0" w:space="0" w:color="auto"/>
                                                                    <w:right w:val="none" w:sz="0" w:space="0" w:color="auto"/>
                                                                  </w:divBdr>
                                                                </w:div>
                                                                <w:div w:id="1930701004">
                                                                  <w:marLeft w:val="0"/>
                                                                  <w:marRight w:val="0"/>
                                                                  <w:marTop w:val="0"/>
                                                                  <w:marBottom w:val="0"/>
                                                                  <w:divBdr>
                                                                    <w:top w:val="none" w:sz="0" w:space="0" w:color="auto"/>
                                                                    <w:left w:val="none" w:sz="0" w:space="0" w:color="auto"/>
                                                                    <w:bottom w:val="none" w:sz="0" w:space="0" w:color="auto"/>
                                                                    <w:right w:val="none" w:sz="0" w:space="0" w:color="auto"/>
                                                                  </w:divBdr>
                                                                </w:div>
                                                                <w:div w:id="9146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4750019">
      <w:bodyDiv w:val="1"/>
      <w:marLeft w:val="0"/>
      <w:marRight w:val="0"/>
      <w:marTop w:val="0"/>
      <w:marBottom w:val="0"/>
      <w:divBdr>
        <w:top w:val="none" w:sz="0" w:space="0" w:color="auto"/>
        <w:left w:val="none" w:sz="0" w:space="0" w:color="auto"/>
        <w:bottom w:val="none" w:sz="0" w:space="0" w:color="auto"/>
        <w:right w:val="none" w:sz="0" w:space="0" w:color="auto"/>
      </w:divBdr>
    </w:div>
    <w:div w:id="650062995">
      <w:bodyDiv w:val="1"/>
      <w:marLeft w:val="0"/>
      <w:marRight w:val="0"/>
      <w:marTop w:val="0"/>
      <w:marBottom w:val="0"/>
      <w:divBdr>
        <w:top w:val="none" w:sz="0" w:space="0" w:color="auto"/>
        <w:left w:val="none" w:sz="0" w:space="0" w:color="auto"/>
        <w:bottom w:val="none" w:sz="0" w:space="0" w:color="auto"/>
        <w:right w:val="none" w:sz="0" w:space="0" w:color="auto"/>
      </w:divBdr>
    </w:div>
    <w:div w:id="739328751">
      <w:bodyDiv w:val="1"/>
      <w:marLeft w:val="0"/>
      <w:marRight w:val="0"/>
      <w:marTop w:val="0"/>
      <w:marBottom w:val="0"/>
      <w:divBdr>
        <w:top w:val="none" w:sz="0" w:space="0" w:color="auto"/>
        <w:left w:val="none" w:sz="0" w:space="0" w:color="auto"/>
        <w:bottom w:val="none" w:sz="0" w:space="0" w:color="auto"/>
        <w:right w:val="none" w:sz="0" w:space="0" w:color="auto"/>
      </w:divBdr>
    </w:div>
    <w:div w:id="751660211">
      <w:bodyDiv w:val="1"/>
      <w:marLeft w:val="0"/>
      <w:marRight w:val="0"/>
      <w:marTop w:val="0"/>
      <w:marBottom w:val="0"/>
      <w:divBdr>
        <w:top w:val="none" w:sz="0" w:space="0" w:color="auto"/>
        <w:left w:val="none" w:sz="0" w:space="0" w:color="auto"/>
        <w:bottom w:val="none" w:sz="0" w:space="0" w:color="auto"/>
        <w:right w:val="none" w:sz="0" w:space="0" w:color="auto"/>
      </w:divBdr>
    </w:div>
    <w:div w:id="783766932">
      <w:bodyDiv w:val="1"/>
      <w:marLeft w:val="0"/>
      <w:marRight w:val="0"/>
      <w:marTop w:val="0"/>
      <w:marBottom w:val="0"/>
      <w:divBdr>
        <w:top w:val="none" w:sz="0" w:space="0" w:color="auto"/>
        <w:left w:val="none" w:sz="0" w:space="0" w:color="auto"/>
        <w:bottom w:val="none" w:sz="0" w:space="0" w:color="auto"/>
        <w:right w:val="none" w:sz="0" w:space="0" w:color="auto"/>
      </w:divBdr>
    </w:div>
    <w:div w:id="803694773">
      <w:bodyDiv w:val="1"/>
      <w:marLeft w:val="0"/>
      <w:marRight w:val="0"/>
      <w:marTop w:val="0"/>
      <w:marBottom w:val="0"/>
      <w:divBdr>
        <w:top w:val="none" w:sz="0" w:space="0" w:color="auto"/>
        <w:left w:val="none" w:sz="0" w:space="0" w:color="auto"/>
        <w:bottom w:val="none" w:sz="0" w:space="0" w:color="auto"/>
        <w:right w:val="none" w:sz="0" w:space="0" w:color="auto"/>
      </w:divBdr>
    </w:div>
    <w:div w:id="825898313">
      <w:bodyDiv w:val="1"/>
      <w:marLeft w:val="0"/>
      <w:marRight w:val="0"/>
      <w:marTop w:val="0"/>
      <w:marBottom w:val="0"/>
      <w:divBdr>
        <w:top w:val="none" w:sz="0" w:space="0" w:color="auto"/>
        <w:left w:val="none" w:sz="0" w:space="0" w:color="auto"/>
        <w:bottom w:val="none" w:sz="0" w:space="0" w:color="auto"/>
        <w:right w:val="none" w:sz="0" w:space="0" w:color="auto"/>
      </w:divBdr>
    </w:div>
    <w:div w:id="830875889">
      <w:bodyDiv w:val="1"/>
      <w:marLeft w:val="0"/>
      <w:marRight w:val="0"/>
      <w:marTop w:val="0"/>
      <w:marBottom w:val="0"/>
      <w:divBdr>
        <w:top w:val="none" w:sz="0" w:space="0" w:color="auto"/>
        <w:left w:val="none" w:sz="0" w:space="0" w:color="auto"/>
        <w:bottom w:val="none" w:sz="0" w:space="0" w:color="auto"/>
        <w:right w:val="none" w:sz="0" w:space="0" w:color="auto"/>
      </w:divBdr>
    </w:div>
    <w:div w:id="840196669">
      <w:bodyDiv w:val="1"/>
      <w:marLeft w:val="0"/>
      <w:marRight w:val="0"/>
      <w:marTop w:val="0"/>
      <w:marBottom w:val="0"/>
      <w:divBdr>
        <w:top w:val="none" w:sz="0" w:space="0" w:color="auto"/>
        <w:left w:val="none" w:sz="0" w:space="0" w:color="auto"/>
        <w:bottom w:val="none" w:sz="0" w:space="0" w:color="auto"/>
        <w:right w:val="none" w:sz="0" w:space="0" w:color="auto"/>
      </w:divBdr>
    </w:div>
    <w:div w:id="848762925">
      <w:bodyDiv w:val="1"/>
      <w:marLeft w:val="0"/>
      <w:marRight w:val="0"/>
      <w:marTop w:val="0"/>
      <w:marBottom w:val="0"/>
      <w:divBdr>
        <w:top w:val="none" w:sz="0" w:space="0" w:color="auto"/>
        <w:left w:val="none" w:sz="0" w:space="0" w:color="auto"/>
        <w:bottom w:val="none" w:sz="0" w:space="0" w:color="auto"/>
        <w:right w:val="none" w:sz="0" w:space="0" w:color="auto"/>
      </w:divBdr>
    </w:div>
    <w:div w:id="865407975">
      <w:bodyDiv w:val="1"/>
      <w:marLeft w:val="0"/>
      <w:marRight w:val="0"/>
      <w:marTop w:val="0"/>
      <w:marBottom w:val="0"/>
      <w:divBdr>
        <w:top w:val="none" w:sz="0" w:space="0" w:color="auto"/>
        <w:left w:val="none" w:sz="0" w:space="0" w:color="auto"/>
        <w:bottom w:val="none" w:sz="0" w:space="0" w:color="auto"/>
        <w:right w:val="none" w:sz="0" w:space="0" w:color="auto"/>
      </w:divBdr>
    </w:div>
    <w:div w:id="946615556">
      <w:bodyDiv w:val="1"/>
      <w:marLeft w:val="0"/>
      <w:marRight w:val="0"/>
      <w:marTop w:val="0"/>
      <w:marBottom w:val="0"/>
      <w:divBdr>
        <w:top w:val="none" w:sz="0" w:space="0" w:color="auto"/>
        <w:left w:val="none" w:sz="0" w:space="0" w:color="auto"/>
        <w:bottom w:val="none" w:sz="0" w:space="0" w:color="auto"/>
        <w:right w:val="none" w:sz="0" w:space="0" w:color="auto"/>
      </w:divBdr>
    </w:div>
    <w:div w:id="974139651">
      <w:bodyDiv w:val="1"/>
      <w:marLeft w:val="0"/>
      <w:marRight w:val="0"/>
      <w:marTop w:val="0"/>
      <w:marBottom w:val="0"/>
      <w:divBdr>
        <w:top w:val="none" w:sz="0" w:space="0" w:color="auto"/>
        <w:left w:val="none" w:sz="0" w:space="0" w:color="auto"/>
        <w:bottom w:val="none" w:sz="0" w:space="0" w:color="auto"/>
        <w:right w:val="none" w:sz="0" w:space="0" w:color="auto"/>
      </w:divBdr>
    </w:div>
    <w:div w:id="1007487874">
      <w:bodyDiv w:val="1"/>
      <w:marLeft w:val="0"/>
      <w:marRight w:val="0"/>
      <w:marTop w:val="0"/>
      <w:marBottom w:val="0"/>
      <w:divBdr>
        <w:top w:val="none" w:sz="0" w:space="0" w:color="auto"/>
        <w:left w:val="none" w:sz="0" w:space="0" w:color="auto"/>
        <w:bottom w:val="none" w:sz="0" w:space="0" w:color="auto"/>
        <w:right w:val="none" w:sz="0" w:space="0" w:color="auto"/>
      </w:divBdr>
    </w:div>
    <w:div w:id="1019703129">
      <w:bodyDiv w:val="1"/>
      <w:marLeft w:val="0"/>
      <w:marRight w:val="0"/>
      <w:marTop w:val="0"/>
      <w:marBottom w:val="0"/>
      <w:divBdr>
        <w:top w:val="none" w:sz="0" w:space="0" w:color="auto"/>
        <w:left w:val="none" w:sz="0" w:space="0" w:color="auto"/>
        <w:bottom w:val="none" w:sz="0" w:space="0" w:color="auto"/>
        <w:right w:val="none" w:sz="0" w:space="0" w:color="auto"/>
      </w:divBdr>
    </w:div>
    <w:div w:id="1059015563">
      <w:bodyDiv w:val="1"/>
      <w:marLeft w:val="0"/>
      <w:marRight w:val="0"/>
      <w:marTop w:val="0"/>
      <w:marBottom w:val="0"/>
      <w:divBdr>
        <w:top w:val="none" w:sz="0" w:space="0" w:color="auto"/>
        <w:left w:val="none" w:sz="0" w:space="0" w:color="auto"/>
        <w:bottom w:val="none" w:sz="0" w:space="0" w:color="auto"/>
        <w:right w:val="none" w:sz="0" w:space="0" w:color="auto"/>
      </w:divBdr>
    </w:div>
    <w:div w:id="1119491039">
      <w:bodyDiv w:val="1"/>
      <w:marLeft w:val="0"/>
      <w:marRight w:val="0"/>
      <w:marTop w:val="0"/>
      <w:marBottom w:val="0"/>
      <w:divBdr>
        <w:top w:val="none" w:sz="0" w:space="0" w:color="auto"/>
        <w:left w:val="none" w:sz="0" w:space="0" w:color="auto"/>
        <w:bottom w:val="none" w:sz="0" w:space="0" w:color="auto"/>
        <w:right w:val="none" w:sz="0" w:space="0" w:color="auto"/>
      </w:divBdr>
    </w:div>
    <w:div w:id="1135492806">
      <w:bodyDiv w:val="1"/>
      <w:marLeft w:val="0"/>
      <w:marRight w:val="0"/>
      <w:marTop w:val="0"/>
      <w:marBottom w:val="0"/>
      <w:divBdr>
        <w:top w:val="none" w:sz="0" w:space="0" w:color="auto"/>
        <w:left w:val="none" w:sz="0" w:space="0" w:color="auto"/>
        <w:bottom w:val="none" w:sz="0" w:space="0" w:color="auto"/>
        <w:right w:val="none" w:sz="0" w:space="0" w:color="auto"/>
      </w:divBdr>
    </w:div>
    <w:div w:id="1139111866">
      <w:bodyDiv w:val="1"/>
      <w:marLeft w:val="0"/>
      <w:marRight w:val="0"/>
      <w:marTop w:val="0"/>
      <w:marBottom w:val="0"/>
      <w:divBdr>
        <w:top w:val="none" w:sz="0" w:space="0" w:color="auto"/>
        <w:left w:val="none" w:sz="0" w:space="0" w:color="auto"/>
        <w:bottom w:val="none" w:sz="0" w:space="0" w:color="auto"/>
        <w:right w:val="none" w:sz="0" w:space="0" w:color="auto"/>
      </w:divBdr>
    </w:div>
    <w:div w:id="1140535062">
      <w:bodyDiv w:val="1"/>
      <w:marLeft w:val="0"/>
      <w:marRight w:val="0"/>
      <w:marTop w:val="0"/>
      <w:marBottom w:val="0"/>
      <w:divBdr>
        <w:top w:val="none" w:sz="0" w:space="0" w:color="auto"/>
        <w:left w:val="none" w:sz="0" w:space="0" w:color="auto"/>
        <w:bottom w:val="none" w:sz="0" w:space="0" w:color="auto"/>
        <w:right w:val="none" w:sz="0" w:space="0" w:color="auto"/>
      </w:divBdr>
    </w:div>
    <w:div w:id="1143809969">
      <w:bodyDiv w:val="1"/>
      <w:marLeft w:val="0"/>
      <w:marRight w:val="0"/>
      <w:marTop w:val="0"/>
      <w:marBottom w:val="0"/>
      <w:divBdr>
        <w:top w:val="none" w:sz="0" w:space="0" w:color="auto"/>
        <w:left w:val="none" w:sz="0" w:space="0" w:color="auto"/>
        <w:bottom w:val="none" w:sz="0" w:space="0" w:color="auto"/>
        <w:right w:val="none" w:sz="0" w:space="0" w:color="auto"/>
      </w:divBdr>
    </w:div>
    <w:div w:id="1153067224">
      <w:bodyDiv w:val="1"/>
      <w:marLeft w:val="0"/>
      <w:marRight w:val="0"/>
      <w:marTop w:val="0"/>
      <w:marBottom w:val="0"/>
      <w:divBdr>
        <w:top w:val="none" w:sz="0" w:space="0" w:color="auto"/>
        <w:left w:val="none" w:sz="0" w:space="0" w:color="auto"/>
        <w:bottom w:val="none" w:sz="0" w:space="0" w:color="auto"/>
        <w:right w:val="none" w:sz="0" w:space="0" w:color="auto"/>
      </w:divBdr>
    </w:div>
    <w:div w:id="1189102449">
      <w:bodyDiv w:val="1"/>
      <w:marLeft w:val="0"/>
      <w:marRight w:val="0"/>
      <w:marTop w:val="0"/>
      <w:marBottom w:val="0"/>
      <w:divBdr>
        <w:top w:val="none" w:sz="0" w:space="0" w:color="auto"/>
        <w:left w:val="none" w:sz="0" w:space="0" w:color="auto"/>
        <w:bottom w:val="none" w:sz="0" w:space="0" w:color="auto"/>
        <w:right w:val="none" w:sz="0" w:space="0" w:color="auto"/>
      </w:divBdr>
    </w:div>
    <w:div w:id="1252738764">
      <w:bodyDiv w:val="1"/>
      <w:marLeft w:val="0"/>
      <w:marRight w:val="0"/>
      <w:marTop w:val="0"/>
      <w:marBottom w:val="0"/>
      <w:divBdr>
        <w:top w:val="none" w:sz="0" w:space="0" w:color="auto"/>
        <w:left w:val="none" w:sz="0" w:space="0" w:color="auto"/>
        <w:bottom w:val="none" w:sz="0" w:space="0" w:color="auto"/>
        <w:right w:val="none" w:sz="0" w:space="0" w:color="auto"/>
      </w:divBdr>
    </w:div>
    <w:div w:id="1283423305">
      <w:bodyDiv w:val="1"/>
      <w:marLeft w:val="0"/>
      <w:marRight w:val="0"/>
      <w:marTop w:val="0"/>
      <w:marBottom w:val="0"/>
      <w:divBdr>
        <w:top w:val="none" w:sz="0" w:space="0" w:color="auto"/>
        <w:left w:val="none" w:sz="0" w:space="0" w:color="auto"/>
        <w:bottom w:val="none" w:sz="0" w:space="0" w:color="auto"/>
        <w:right w:val="none" w:sz="0" w:space="0" w:color="auto"/>
      </w:divBdr>
    </w:div>
    <w:div w:id="1300302715">
      <w:bodyDiv w:val="1"/>
      <w:marLeft w:val="0"/>
      <w:marRight w:val="0"/>
      <w:marTop w:val="0"/>
      <w:marBottom w:val="0"/>
      <w:divBdr>
        <w:top w:val="none" w:sz="0" w:space="0" w:color="auto"/>
        <w:left w:val="none" w:sz="0" w:space="0" w:color="auto"/>
        <w:bottom w:val="none" w:sz="0" w:space="0" w:color="auto"/>
        <w:right w:val="none" w:sz="0" w:space="0" w:color="auto"/>
      </w:divBdr>
    </w:div>
    <w:div w:id="1301154262">
      <w:bodyDiv w:val="1"/>
      <w:marLeft w:val="0"/>
      <w:marRight w:val="0"/>
      <w:marTop w:val="0"/>
      <w:marBottom w:val="0"/>
      <w:divBdr>
        <w:top w:val="none" w:sz="0" w:space="0" w:color="auto"/>
        <w:left w:val="none" w:sz="0" w:space="0" w:color="auto"/>
        <w:bottom w:val="none" w:sz="0" w:space="0" w:color="auto"/>
        <w:right w:val="none" w:sz="0" w:space="0" w:color="auto"/>
      </w:divBdr>
    </w:div>
    <w:div w:id="1308972039">
      <w:bodyDiv w:val="1"/>
      <w:marLeft w:val="0"/>
      <w:marRight w:val="0"/>
      <w:marTop w:val="0"/>
      <w:marBottom w:val="0"/>
      <w:divBdr>
        <w:top w:val="none" w:sz="0" w:space="0" w:color="auto"/>
        <w:left w:val="none" w:sz="0" w:space="0" w:color="auto"/>
        <w:bottom w:val="none" w:sz="0" w:space="0" w:color="auto"/>
        <w:right w:val="none" w:sz="0" w:space="0" w:color="auto"/>
      </w:divBdr>
    </w:div>
    <w:div w:id="1311866501">
      <w:bodyDiv w:val="1"/>
      <w:marLeft w:val="0"/>
      <w:marRight w:val="0"/>
      <w:marTop w:val="0"/>
      <w:marBottom w:val="0"/>
      <w:divBdr>
        <w:top w:val="none" w:sz="0" w:space="0" w:color="auto"/>
        <w:left w:val="none" w:sz="0" w:space="0" w:color="auto"/>
        <w:bottom w:val="none" w:sz="0" w:space="0" w:color="auto"/>
        <w:right w:val="none" w:sz="0" w:space="0" w:color="auto"/>
      </w:divBdr>
    </w:div>
    <w:div w:id="1413431729">
      <w:bodyDiv w:val="1"/>
      <w:marLeft w:val="0"/>
      <w:marRight w:val="0"/>
      <w:marTop w:val="0"/>
      <w:marBottom w:val="0"/>
      <w:divBdr>
        <w:top w:val="none" w:sz="0" w:space="0" w:color="auto"/>
        <w:left w:val="none" w:sz="0" w:space="0" w:color="auto"/>
        <w:bottom w:val="none" w:sz="0" w:space="0" w:color="auto"/>
        <w:right w:val="none" w:sz="0" w:space="0" w:color="auto"/>
      </w:divBdr>
    </w:div>
    <w:div w:id="1454715001">
      <w:bodyDiv w:val="1"/>
      <w:marLeft w:val="0"/>
      <w:marRight w:val="0"/>
      <w:marTop w:val="0"/>
      <w:marBottom w:val="0"/>
      <w:divBdr>
        <w:top w:val="none" w:sz="0" w:space="0" w:color="auto"/>
        <w:left w:val="none" w:sz="0" w:space="0" w:color="auto"/>
        <w:bottom w:val="none" w:sz="0" w:space="0" w:color="auto"/>
        <w:right w:val="none" w:sz="0" w:space="0" w:color="auto"/>
      </w:divBdr>
    </w:div>
    <w:div w:id="1552114068">
      <w:bodyDiv w:val="1"/>
      <w:marLeft w:val="0"/>
      <w:marRight w:val="0"/>
      <w:marTop w:val="0"/>
      <w:marBottom w:val="0"/>
      <w:divBdr>
        <w:top w:val="none" w:sz="0" w:space="0" w:color="auto"/>
        <w:left w:val="none" w:sz="0" w:space="0" w:color="auto"/>
        <w:bottom w:val="none" w:sz="0" w:space="0" w:color="auto"/>
        <w:right w:val="none" w:sz="0" w:space="0" w:color="auto"/>
      </w:divBdr>
    </w:div>
    <w:div w:id="1555778544">
      <w:bodyDiv w:val="1"/>
      <w:marLeft w:val="0"/>
      <w:marRight w:val="0"/>
      <w:marTop w:val="0"/>
      <w:marBottom w:val="0"/>
      <w:divBdr>
        <w:top w:val="none" w:sz="0" w:space="0" w:color="auto"/>
        <w:left w:val="none" w:sz="0" w:space="0" w:color="auto"/>
        <w:bottom w:val="none" w:sz="0" w:space="0" w:color="auto"/>
        <w:right w:val="none" w:sz="0" w:space="0" w:color="auto"/>
      </w:divBdr>
    </w:div>
    <w:div w:id="1588880538">
      <w:bodyDiv w:val="1"/>
      <w:marLeft w:val="0"/>
      <w:marRight w:val="0"/>
      <w:marTop w:val="0"/>
      <w:marBottom w:val="0"/>
      <w:divBdr>
        <w:top w:val="none" w:sz="0" w:space="0" w:color="auto"/>
        <w:left w:val="none" w:sz="0" w:space="0" w:color="auto"/>
        <w:bottom w:val="none" w:sz="0" w:space="0" w:color="auto"/>
        <w:right w:val="none" w:sz="0" w:space="0" w:color="auto"/>
      </w:divBdr>
    </w:div>
    <w:div w:id="1604653176">
      <w:bodyDiv w:val="1"/>
      <w:marLeft w:val="0"/>
      <w:marRight w:val="0"/>
      <w:marTop w:val="0"/>
      <w:marBottom w:val="0"/>
      <w:divBdr>
        <w:top w:val="none" w:sz="0" w:space="0" w:color="auto"/>
        <w:left w:val="none" w:sz="0" w:space="0" w:color="auto"/>
        <w:bottom w:val="none" w:sz="0" w:space="0" w:color="auto"/>
        <w:right w:val="none" w:sz="0" w:space="0" w:color="auto"/>
      </w:divBdr>
    </w:div>
    <w:div w:id="1625695590">
      <w:bodyDiv w:val="1"/>
      <w:marLeft w:val="0"/>
      <w:marRight w:val="0"/>
      <w:marTop w:val="0"/>
      <w:marBottom w:val="0"/>
      <w:divBdr>
        <w:top w:val="none" w:sz="0" w:space="0" w:color="auto"/>
        <w:left w:val="none" w:sz="0" w:space="0" w:color="auto"/>
        <w:bottom w:val="none" w:sz="0" w:space="0" w:color="auto"/>
        <w:right w:val="none" w:sz="0" w:space="0" w:color="auto"/>
      </w:divBdr>
    </w:div>
    <w:div w:id="1635062949">
      <w:bodyDiv w:val="1"/>
      <w:marLeft w:val="0"/>
      <w:marRight w:val="0"/>
      <w:marTop w:val="0"/>
      <w:marBottom w:val="0"/>
      <w:divBdr>
        <w:top w:val="none" w:sz="0" w:space="0" w:color="auto"/>
        <w:left w:val="none" w:sz="0" w:space="0" w:color="auto"/>
        <w:bottom w:val="none" w:sz="0" w:space="0" w:color="auto"/>
        <w:right w:val="none" w:sz="0" w:space="0" w:color="auto"/>
      </w:divBdr>
    </w:div>
    <w:div w:id="1696690327">
      <w:bodyDiv w:val="1"/>
      <w:marLeft w:val="0"/>
      <w:marRight w:val="0"/>
      <w:marTop w:val="0"/>
      <w:marBottom w:val="0"/>
      <w:divBdr>
        <w:top w:val="none" w:sz="0" w:space="0" w:color="auto"/>
        <w:left w:val="none" w:sz="0" w:space="0" w:color="auto"/>
        <w:bottom w:val="none" w:sz="0" w:space="0" w:color="auto"/>
        <w:right w:val="none" w:sz="0" w:space="0" w:color="auto"/>
      </w:divBdr>
    </w:div>
    <w:div w:id="1746340527">
      <w:bodyDiv w:val="1"/>
      <w:marLeft w:val="0"/>
      <w:marRight w:val="0"/>
      <w:marTop w:val="0"/>
      <w:marBottom w:val="0"/>
      <w:divBdr>
        <w:top w:val="none" w:sz="0" w:space="0" w:color="auto"/>
        <w:left w:val="none" w:sz="0" w:space="0" w:color="auto"/>
        <w:bottom w:val="none" w:sz="0" w:space="0" w:color="auto"/>
        <w:right w:val="none" w:sz="0" w:space="0" w:color="auto"/>
      </w:divBdr>
    </w:div>
    <w:div w:id="1764644658">
      <w:bodyDiv w:val="1"/>
      <w:marLeft w:val="0"/>
      <w:marRight w:val="0"/>
      <w:marTop w:val="0"/>
      <w:marBottom w:val="0"/>
      <w:divBdr>
        <w:top w:val="none" w:sz="0" w:space="0" w:color="auto"/>
        <w:left w:val="none" w:sz="0" w:space="0" w:color="auto"/>
        <w:bottom w:val="none" w:sz="0" w:space="0" w:color="auto"/>
        <w:right w:val="none" w:sz="0" w:space="0" w:color="auto"/>
      </w:divBdr>
    </w:div>
    <w:div w:id="1803186367">
      <w:bodyDiv w:val="1"/>
      <w:marLeft w:val="0"/>
      <w:marRight w:val="0"/>
      <w:marTop w:val="0"/>
      <w:marBottom w:val="0"/>
      <w:divBdr>
        <w:top w:val="none" w:sz="0" w:space="0" w:color="auto"/>
        <w:left w:val="none" w:sz="0" w:space="0" w:color="auto"/>
        <w:bottom w:val="none" w:sz="0" w:space="0" w:color="auto"/>
        <w:right w:val="none" w:sz="0" w:space="0" w:color="auto"/>
      </w:divBdr>
    </w:div>
    <w:div w:id="1803307386">
      <w:bodyDiv w:val="1"/>
      <w:marLeft w:val="0"/>
      <w:marRight w:val="0"/>
      <w:marTop w:val="0"/>
      <w:marBottom w:val="0"/>
      <w:divBdr>
        <w:top w:val="none" w:sz="0" w:space="0" w:color="auto"/>
        <w:left w:val="none" w:sz="0" w:space="0" w:color="auto"/>
        <w:bottom w:val="none" w:sz="0" w:space="0" w:color="auto"/>
        <w:right w:val="none" w:sz="0" w:space="0" w:color="auto"/>
      </w:divBdr>
    </w:div>
    <w:div w:id="1830167904">
      <w:bodyDiv w:val="1"/>
      <w:marLeft w:val="0"/>
      <w:marRight w:val="0"/>
      <w:marTop w:val="0"/>
      <w:marBottom w:val="0"/>
      <w:divBdr>
        <w:top w:val="none" w:sz="0" w:space="0" w:color="auto"/>
        <w:left w:val="none" w:sz="0" w:space="0" w:color="auto"/>
        <w:bottom w:val="none" w:sz="0" w:space="0" w:color="auto"/>
        <w:right w:val="none" w:sz="0" w:space="0" w:color="auto"/>
      </w:divBdr>
    </w:div>
    <w:div w:id="1837844251">
      <w:bodyDiv w:val="1"/>
      <w:marLeft w:val="0"/>
      <w:marRight w:val="0"/>
      <w:marTop w:val="0"/>
      <w:marBottom w:val="0"/>
      <w:divBdr>
        <w:top w:val="none" w:sz="0" w:space="0" w:color="auto"/>
        <w:left w:val="none" w:sz="0" w:space="0" w:color="auto"/>
        <w:bottom w:val="none" w:sz="0" w:space="0" w:color="auto"/>
        <w:right w:val="none" w:sz="0" w:space="0" w:color="auto"/>
      </w:divBdr>
    </w:div>
    <w:div w:id="1849175476">
      <w:bodyDiv w:val="1"/>
      <w:marLeft w:val="0"/>
      <w:marRight w:val="0"/>
      <w:marTop w:val="0"/>
      <w:marBottom w:val="0"/>
      <w:divBdr>
        <w:top w:val="none" w:sz="0" w:space="0" w:color="auto"/>
        <w:left w:val="none" w:sz="0" w:space="0" w:color="auto"/>
        <w:bottom w:val="none" w:sz="0" w:space="0" w:color="auto"/>
        <w:right w:val="none" w:sz="0" w:space="0" w:color="auto"/>
      </w:divBdr>
    </w:div>
    <w:div w:id="1875536088">
      <w:bodyDiv w:val="1"/>
      <w:marLeft w:val="0"/>
      <w:marRight w:val="0"/>
      <w:marTop w:val="0"/>
      <w:marBottom w:val="0"/>
      <w:divBdr>
        <w:top w:val="none" w:sz="0" w:space="0" w:color="auto"/>
        <w:left w:val="none" w:sz="0" w:space="0" w:color="auto"/>
        <w:bottom w:val="none" w:sz="0" w:space="0" w:color="auto"/>
        <w:right w:val="none" w:sz="0" w:space="0" w:color="auto"/>
      </w:divBdr>
    </w:div>
    <w:div w:id="1915311767">
      <w:bodyDiv w:val="1"/>
      <w:marLeft w:val="0"/>
      <w:marRight w:val="0"/>
      <w:marTop w:val="0"/>
      <w:marBottom w:val="0"/>
      <w:divBdr>
        <w:top w:val="none" w:sz="0" w:space="0" w:color="auto"/>
        <w:left w:val="none" w:sz="0" w:space="0" w:color="auto"/>
        <w:bottom w:val="none" w:sz="0" w:space="0" w:color="auto"/>
        <w:right w:val="none" w:sz="0" w:space="0" w:color="auto"/>
      </w:divBdr>
    </w:div>
    <w:div w:id="1929536998">
      <w:bodyDiv w:val="1"/>
      <w:marLeft w:val="0"/>
      <w:marRight w:val="0"/>
      <w:marTop w:val="0"/>
      <w:marBottom w:val="0"/>
      <w:divBdr>
        <w:top w:val="none" w:sz="0" w:space="0" w:color="auto"/>
        <w:left w:val="none" w:sz="0" w:space="0" w:color="auto"/>
        <w:bottom w:val="none" w:sz="0" w:space="0" w:color="auto"/>
        <w:right w:val="none" w:sz="0" w:space="0" w:color="auto"/>
      </w:divBdr>
    </w:div>
    <w:div w:id="1954365469">
      <w:bodyDiv w:val="1"/>
      <w:marLeft w:val="0"/>
      <w:marRight w:val="0"/>
      <w:marTop w:val="0"/>
      <w:marBottom w:val="0"/>
      <w:divBdr>
        <w:top w:val="none" w:sz="0" w:space="0" w:color="auto"/>
        <w:left w:val="none" w:sz="0" w:space="0" w:color="auto"/>
        <w:bottom w:val="none" w:sz="0" w:space="0" w:color="auto"/>
        <w:right w:val="none" w:sz="0" w:space="0" w:color="auto"/>
      </w:divBdr>
    </w:div>
    <w:div w:id="2007587270">
      <w:bodyDiv w:val="1"/>
      <w:marLeft w:val="0"/>
      <w:marRight w:val="0"/>
      <w:marTop w:val="0"/>
      <w:marBottom w:val="0"/>
      <w:divBdr>
        <w:top w:val="none" w:sz="0" w:space="0" w:color="auto"/>
        <w:left w:val="none" w:sz="0" w:space="0" w:color="auto"/>
        <w:bottom w:val="none" w:sz="0" w:space="0" w:color="auto"/>
        <w:right w:val="none" w:sz="0" w:space="0" w:color="auto"/>
      </w:divBdr>
    </w:div>
    <w:div w:id="2051765330">
      <w:bodyDiv w:val="1"/>
      <w:marLeft w:val="0"/>
      <w:marRight w:val="0"/>
      <w:marTop w:val="0"/>
      <w:marBottom w:val="0"/>
      <w:divBdr>
        <w:top w:val="none" w:sz="0" w:space="0" w:color="auto"/>
        <w:left w:val="none" w:sz="0" w:space="0" w:color="auto"/>
        <w:bottom w:val="none" w:sz="0" w:space="0" w:color="auto"/>
        <w:right w:val="none" w:sz="0" w:space="0" w:color="auto"/>
      </w:divBdr>
    </w:div>
    <w:div w:id="2092046777">
      <w:bodyDiv w:val="1"/>
      <w:marLeft w:val="0"/>
      <w:marRight w:val="0"/>
      <w:marTop w:val="0"/>
      <w:marBottom w:val="0"/>
      <w:divBdr>
        <w:top w:val="none" w:sz="0" w:space="0" w:color="auto"/>
        <w:left w:val="none" w:sz="0" w:space="0" w:color="auto"/>
        <w:bottom w:val="none" w:sz="0" w:space="0" w:color="auto"/>
        <w:right w:val="none" w:sz="0" w:space="0" w:color="auto"/>
      </w:divBdr>
    </w:div>
    <w:div w:id="2115977944">
      <w:bodyDiv w:val="1"/>
      <w:marLeft w:val="0"/>
      <w:marRight w:val="0"/>
      <w:marTop w:val="0"/>
      <w:marBottom w:val="0"/>
      <w:divBdr>
        <w:top w:val="none" w:sz="0" w:space="0" w:color="auto"/>
        <w:left w:val="none" w:sz="0" w:space="0" w:color="auto"/>
        <w:bottom w:val="none" w:sz="0" w:space="0" w:color="auto"/>
        <w:right w:val="none" w:sz="0" w:space="0" w:color="auto"/>
      </w:divBdr>
    </w:div>
    <w:div w:id="2125730009">
      <w:bodyDiv w:val="1"/>
      <w:marLeft w:val="0"/>
      <w:marRight w:val="0"/>
      <w:marTop w:val="0"/>
      <w:marBottom w:val="0"/>
      <w:divBdr>
        <w:top w:val="none" w:sz="0" w:space="0" w:color="auto"/>
        <w:left w:val="none" w:sz="0" w:space="0" w:color="auto"/>
        <w:bottom w:val="none" w:sz="0" w:space="0" w:color="auto"/>
        <w:right w:val="none" w:sz="0" w:space="0" w:color="auto"/>
      </w:divBdr>
    </w:div>
    <w:div w:id="2128890720">
      <w:bodyDiv w:val="1"/>
      <w:marLeft w:val="0"/>
      <w:marRight w:val="0"/>
      <w:marTop w:val="0"/>
      <w:marBottom w:val="0"/>
      <w:divBdr>
        <w:top w:val="none" w:sz="0" w:space="0" w:color="auto"/>
        <w:left w:val="none" w:sz="0" w:space="0" w:color="auto"/>
        <w:bottom w:val="none" w:sz="0" w:space="0" w:color="auto"/>
        <w:right w:val="none" w:sz="0" w:space="0" w:color="auto"/>
      </w:divBdr>
      <w:divsChild>
        <w:div w:id="1163621958">
          <w:marLeft w:val="0"/>
          <w:marRight w:val="0"/>
          <w:marTop w:val="0"/>
          <w:marBottom w:val="0"/>
          <w:divBdr>
            <w:top w:val="none" w:sz="0" w:space="0" w:color="auto"/>
            <w:left w:val="none" w:sz="0" w:space="0" w:color="auto"/>
            <w:bottom w:val="none" w:sz="0" w:space="0" w:color="auto"/>
            <w:right w:val="none" w:sz="0" w:space="0" w:color="auto"/>
          </w:divBdr>
          <w:divsChild>
            <w:div w:id="387384499">
              <w:marLeft w:val="0"/>
              <w:marRight w:val="0"/>
              <w:marTop w:val="0"/>
              <w:marBottom w:val="0"/>
              <w:divBdr>
                <w:top w:val="none" w:sz="0" w:space="0" w:color="auto"/>
                <w:left w:val="none" w:sz="0" w:space="0" w:color="auto"/>
                <w:bottom w:val="none" w:sz="0" w:space="0" w:color="auto"/>
                <w:right w:val="none" w:sz="0" w:space="0" w:color="auto"/>
              </w:divBdr>
              <w:divsChild>
                <w:div w:id="566263227">
                  <w:marLeft w:val="0"/>
                  <w:marRight w:val="0"/>
                  <w:marTop w:val="0"/>
                  <w:marBottom w:val="0"/>
                  <w:divBdr>
                    <w:top w:val="none" w:sz="0" w:space="0" w:color="auto"/>
                    <w:left w:val="none" w:sz="0" w:space="0" w:color="auto"/>
                    <w:bottom w:val="none" w:sz="0" w:space="0" w:color="auto"/>
                    <w:right w:val="none" w:sz="0" w:space="0" w:color="auto"/>
                  </w:divBdr>
                  <w:divsChild>
                    <w:div w:id="322777813">
                      <w:marLeft w:val="0"/>
                      <w:marRight w:val="0"/>
                      <w:marTop w:val="0"/>
                      <w:marBottom w:val="0"/>
                      <w:divBdr>
                        <w:top w:val="none" w:sz="0" w:space="0" w:color="auto"/>
                        <w:left w:val="none" w:sz="0" w:space="0" w:color="auto"/>
                        <w:bottom w:val="none" w:sz="0" w:space="0" w:color="auto"/>
                        <w:right w:val="none" w:sz="0" w:space="0" w:color="auto"/>
                      </w:divBdr>
                      <w:divsChild>
                        <w:div w:id="504440368">
                          <w:marLeft w:val="0"/>
                          <w:marRight w:val="0"/>
                          <w:marTop w:val="0"/>
                          <w:marBottom w:val="0"/>
                          <w:divBdr>
                            <w:top w:val="none" w:sz="0" w:space="0" w:color="auto"/>
                            <w:left w:val="none" w:sz="0" w:space="0" w:color="auto"/>
                            <w:bottom w:val="none" w:sz="0" w:space="0" w:color="auto"/>
                            <w:right w:val="none" w:sz="0" w:space="0" w:color="auto"/>
                          </w:divBdr>
                          <w:divsChild>
                            <w:div w:id="1433239094">
                              <w:marLeft w:val="0"/>
                              <w:marRight w:val="0"/>
                              <w:marTop w:val="0"/>
                              <w:marBottom w:val="0"/>
                              <w:divBdr>
                                <w:top w:val="none" w:sz="0" w:space="0" w:color="auto"/>
                                <w:left w:val="none" w:sz="0" w:space="0" w:color="auto"/>
                                <w:bottom w:val="none" w:sz="0" w:space="0" w:color="auto"/>
                                <w:right w:val="none" w:sz="0" w:space="0" w:color="auto"/>
                              </w:divBdr>
                              <w:divsChild>
                                <w:div w:id="226649871">
                                  <w:marLeft w:val="187"/>
                                  <w:marRight w:val="0"/>
                                  <w:marTop w:val="0"/>
                                  <w:marBottom w:val="0"/>
                                  <w:divBdr>
                                    <w:top w:val="none" w:sz="0" w:space="0" w:color="auto"/>
                                    <w:left w:val="none" w:sz="0" w:space="0" w:color="auto"/>
                                    <w:bottom w:val="none" w:sz="0" w:space="0" w:color="auto"/>
                                    <w:right w:val="none" w:sz="0" w:space="0" w:color="auto"/>
                                  </w:divBdr>
                                  <w:divsChild>
                                    <w:div w:id="272323600">
                                      <w:marLeft w:val="0"/>
                                      <w:marRight w:val="0"/>
                                      <w:marTop w:val="0"/>
                                      <w:marBottom w:val="0"/>
                                      <w:divBdr>
                                        <w:top w:val="none" w:sz="0" w:space="0" w:color="auto"/>
                                        <w:left w:val="none" w:sz="0" w:space="0" w:color="auto"/>
                                        <w:bottom w:val="none" w:sz="0" w:space="0" w:color="auto"/>
                                        <w:right w:val="none" w:sz="0" w:space="0" w:color="auto"/>
                                      </w:divBdr>
                                      <w:divsChild>
                                        <w:div w:id="64643072">
                                          <w:marLeft w:val="0"/>
                                          <w:marRight w:val="0"/>
                                          <w:marTop w:val="0"/>
                                          <w:marBottom w:val="0"/>
                                          <w:divBdr>
                                            <w:top w:val="none" w:sz="0" w:space="0" w:color="auto"/>
                                            <w:left w:val="none" w:sz="0" w:space="0" w:color="auto"/>
                                            <w:bottom w:val="none" w:sz="0" w:space="0" w:color="auto"/>
                                            <w:right w:val="none" w:sz="0" w:space="0" w:color="auto"/>
                                          </w:divBdr>
                                          <w:divsChild>
                                            <w:div w:id="970862028">
                                              <w:marLeft w:val="0"/>
                                              <w:marRight w:val="0"/>
                                              <w:marTop w:val="0"/>
                                              <w:marBottom w:val="0"/>
                                              <w:divBdr>
                                                <w:top w:val="none" w:sz="0" w:space="0" w:color="auto"/>
                                                <w:left w:val="none" w:sz="0" w:space="0" w:color="auto"/>
                                                <w:bottom w:val="none" w:sz="0" w:space="0" w:color="auto"/>
                                                <w:right w:val="none" w:sz="0" w:space="0" w:color="auto"/>
                                              </w:divBdr>
                                              <w:divsChild>
                                                <w:div w:id="1462117356">
                                                  <w:marLeft w:val="0"/>
                                                  <w:marRight w:val="0"/>
                                                  <w:marTop w:val="0"/>
                                                  <w:marBottom w:val="0"/>
                                                  <w:divBdr>
                                                    <w:top w:val="none" w:sz="0" w:space="0" w:color="auto"/>
                                                    <w:left w:val="none" w:sz="0" w:space="0" w:color="auto"/>
                                                    <w:bottom w:val="none" w:sz="0" w:space="0" w:color="auto"/>
                                                    <w:right w:val="none" w:sz="0" w:space="0" w:color="auto"/>
                                                  </w:divBdr>
                                                  <w:divsChild>
                                                    <w:div w:id="1563637606">
                                                      <w:marLeft w:val="0"/>
                                                      <w:marRight w:val="0"/>
                                                      <w:marTop w:val="0"/>
                                                      <w:marBottom w:val="0"/>
                                                      <w:divBdr>
                                                        <w:top w:val="none" w:sz="0" w:space="0" w:color="auto"/>
                                                        <w:left w:val="none" w:sz="0" w:space="0" w:color="auto"/>
                                                        <w:bottom w:val="none" w:sz="0" w:space="0" w:color="auto"/>
                                                        <w:right w:val="none" w:sz="0" w:space="0" w:color="auto"/>
                                                      </w:divBdr>
                                                      <w:divsChild>
                                                        <w:div w:id="1347832739">
                                                          <w:marLeft w:val="0"/>
                                                          <w:marRight w:val="0"/>
                                                          <w:marTop w:val="0"/>
                                                          <w:marBottom w:val="0"/>
                                                          <w:divBdr>
                                                            <w:top w:val="none" w:sz="0" w:space="0" w:color="auto"/>
                                                            <w:left w:val="none" w:sz="0" w:space="0" w:color="auto"/>
                                                            <w:bottom w:val="none" w:sz="0" w:space="0" w:color="auto"/>
                                                            <w:right w:val="none" w:sz="0" w:space="0" w:color="auto"/>
                                                          </w:divBdr>
                                                          <w:divsChild>
                                                            <w:div w:id="2043556279">
                                                              <w:marLeft w:val="0"/>
                                                              <w:marRight w:val="0"/>
                                                              <w:marTop w:val="0"/>
                                                              <w:marBottom w:val="0"/>
                                                              <w:divBdr>
                                                                <w:top w:val="none" w:sz="0" w:space="0" w:color="auto"/>
                                                                <w:left w:val="none" w:sz="0" w:space="0" w:color="auto"/>
                                                                <w:bottom w:val="none" w:sz="0" w:space="0" w:color="auto"/>
                                                                <w:right w:val="none" w:sz="0" w:space="0" w:color="auto"/>
                                                              </w:divBdr>
                                                              <w:divsChild>
                                                                <w:div w:id="18446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gicle@legalmail.i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imagicle@legalmail.it" TargetMode="External"/><Relationship Id="rId4" Type="http://schemas.openxmlformats.org/officeDocument/2006/relationships/settings" Target="settings.xml"/><Relationship Id="rId9" Type="http://schemas.openxmlformats.org/officeDocument/2006/relationships/hyperlink" Target="mailto:dpo@imagicl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1B61-5B50-394A-8A6B-9659E1EE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Imagicle Security Policy</vt:lpstr>
    </vt:vector>
  </TitlesOfParts>
  <Manager/>
  <Company/>
  <LinksUpToDate>false</LinksUpToDate>
  <CharactersWithSpaces>19892</CharactersWithSpaces>
  <SharedDoc>false</SharedDoc>
  <HyperlinkBase/>
  <HLinks>
    <vt:vector size="18" baseType="variant">
      <vt:variant>
        <vt:i4>6750290</vt:i4>
      </vt:variant>
      <vt:variant>
        <vt:i4>6</vt:i4>
      </vt:variant>
      <vt:variant>
        <vt:i4>0</vt:i4>
      </vt:variant>
      <vt:variant>
        <vt:i4>5</vt:i4>
      </vt:variant>
      <vt:variant>
        <vt:lpwstr>http://www.imagicle.com</vt:lpwstr>
      </vt:variant>
      <vt:variant>
        <vt:lpwstr/>
      </vt:variant>
      <vt:variant>
        <vt:i4>3539071</vt:i4>
      </vt:variant>
      <vt:variant>
        <vt:i4>3</vt:i4>
      </vt:variant>
      <vt:variant>
        <vt:i4>0</vt:i4>
      </vt:variant>
      <vt:variant>
        <vt:i4>5</vt:i4>
      </vt:variant>
      <vt:variant>
        <vt:lpwstr>mailto:support@imagicle.com</vt:lpwstr>
      </vt:variant>
      <vt:variant>
        <vt:lpwstr/>
      </vt:variant>
      <vt:variant>
        <vt:i4>6160487</vt:i4>
      </vt:variant>
      <vt:variant>
        <vt:i4>0</vt:i4>
      </vt:variant>
      <vt:variant>
        <vt:i4>0</vt:i4>
      </vt:variant>
      <vt:variant>
        <vt:i4>5</vt:i4>
      </vt:variant>
      <vt:variant>
        <vt:lpwstr>mailto:assistenza@imagicle.com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Imagicle Security Policy</dc:title>
  <dc:subject/>
  <dc:creator>Bernardo Federigi</dc:creator>
  <cp:keywords/>
  <dc:description/>
  <cp:lastModifiedBy>Stefania Solivardi</cp:lastModifiedBy>
  <cp:revision>21</cp:revision>
  <cp:lastPrinted>2023-08-04T08:34:00Z</cp:lastPrinted>
  <dcterms:created xsi:type="dcterms:W3CDTF">2023-08-04T08:26:00Z</dcterms:created>
  <dcterms:modified xsi:type="dcterms:W3CDTF">2024-02-19T10:45:00Z</dcterms:modified>
  <cp:category/>
</cp:coreProperties>
</file>